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92AB" w14:textId="77BE14AE" w:rsidR="0052678C" w:rsidRDefault="00DE06D2" w:rsidP="00017074">
      <w:pPr>
        <w:jc w:val="center"/>
      </w:pPr>
      <w:r>
        <w:rPr>
          <w:noProof/>
        </w:rPr>
        <w:drawing>
          <wp:inline distT="0" distB="0" distL="0" distR="0" wp14:anchorId="522C4FE9" wp14:editId="2C0A2723">
            <wp:extent cx="6440483" cy="390348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483" cy="39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AC2F" w14:textId="77777777" w:rsidR="00450B20" w:rsidRPr="00450B20" w:rsidRDefault="00450B20" w:rsidP="00017074">
      <w:pPr>
        <w:jc w:val="center"/>
      </w:pPr>
    </w:p>
    <w:p w14:paraId="671D72F6" w14:textId="77777777" w:rsidR="00816667" w:rsidRDefault="00816667" w:rsidP="00816667">
      <w:pPr>
        <w:pStyle w:val="4"/>
        <w:spacing w:before="0" w:after="0" w:line="312" w:lineRule="atLeast"/>
        <w:jc w:val="center"/>
        <w:textAlignment w:val="baseline"/>
        <w:rPr>
          <w:rFonts w:ascii="Roboto" w:hAnsi="Roboto"/>
          <w:b w:val="0"/>
          <w:bCs w:val="0"/>
          <w:color w:val="000000"/>
        </w:rPr>
      </w:pPr>
    </w:p>
    <w:p w14:paraId="5CB9A5E4" w14:textId="565883C7" w:rsidR="002B10CD" w:rsidRPr="00051290" w:rsidRDefault="00051290" w:rsidP="00816667">
      <w:pPr>
        <w:pStyle w:val="a9"/>
        <w:spacing w:beforeAutospacing="0" w:afterAutospacing="0"/>
        <w:jc w:val="center"/>
        <w:textAlignment w:val="baseline"/>
        <w:rPr>
          <w:rFonts w:ascii="Roboto" w:eastAsia="Times New Roman" w:hAnsi="Roboto"/>
          <w:color w:val="000000"/>
          <w:szCs w:val="28"/>
        </w:rPr>
      </w:pPr>
      <w:r w:rsidRPr="00051290">
        <w:rPr>
          <w:rFonts w:ascii="Roboto" w:eastAsia="Times New Roman" w:hAnsi="Roboto"/>
          <w:color w:val="000000"/>
          <w:szCs w:val="28"/>
        </w:rPr>
        <w:t>Уважаемые дамы и господа</w:t>
      </w:r>
      <w:r w:rsidR="002B10CD" w:rsidRPr="00051290">
        <w:rPr>
          <w:rFonts w:ascii="Roboto" w:eastAsia="Times New Roman" w:hAnsi="Roboto"/>
          <w:color w:val="000000"/>
          <w:szCs w:val="28"/>
        </w:rPr>
        <w:t>,</w:t>
      </w:r>
    </w:p>
    <w:p w14:paraId="1AAD54E4" w14:textId="3FA13CCB" w:rsidR="00064FC1" w:rsidRDefault="00051290" w:rsidP="00064FC1">
      <w:pPr>
        <w:pStyle w:val="a9"/>
        <w:spacing w:beforeAutospacing="0" w:afterAutospacing="0"/>
        <w:jc w:val="center"/>
        <w:textAlignment w:val="baseline"/>
        <w:rPr>
          <w:rFonts w:ascii="Roboto" w:hAnsi="Roboto"/>
          <w:color w:val="252A37"/>
          <w:szCs w:val="27"/>
        </w:rPr>
      </w:pPr>
      <w:r>
        <w:rPr>
          <w:rFonts w:ascii="Roboto" w:hAnsi="Roboto"/>
          <w:color w:val="252A37"/>
          <w:szCs w:val="27"/>
        </w:rPr>
        <w:t xml:space="preserve">Аудиторская компания </w:t>
      </w:r>
      <w:proofErr w:type="spellStart"/>
      <w:r w:rsidRPr="00051290">
        <w:rPr>
          <w:rFonts w:ascii="Roboto" w:hAnsi="Roboto"/>
          <w:color w:val="252A37"/>
          <w:szCs w:val="27"/>
          <w:lang w:val="en-US"/>
        </w:rPr>
        <w:t>Sterngoff</w:t>
      </w:r>
      <w:proofErr w:type="spellEnd"/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Audit</w:t>
      </w:r>
      <w:r>
        <w:rPr>
          <w:rFonts w:ascii="Roboto" w:hAnsi="Roboto"/>
          <w:color w:val="252A37"/>
          <w:szCs w:val="27"/>
        </w:rPr>
        <w:t xml:space="preserve"> совместно с</w:t>
      </w:r>
      <w:r w:rsidRPr="00051290">
        <w:rPr>
          <w:rFonts w:ascii="Roboto" w:hAnsi="Roboto"/>
          <w:color w:val="252A37"/>
          <w:szCs w:val="27"/>
        </w:rPr>
        <w:t xml:space="preserve"> групп</w:t>
      </w:r>
      <w:r>
        <w:rPr>
          <w:rFonts w:ascii="Roboto" w:hAnsi="Roboto"/>
          <w:color w:val="252A37"/>
          <w:szCs w:val="27"/>
        </w:rPr>
        <w:t>ой</w:t>
      </w:r>
      <w:r w:rsidRPr="00051290">
        <w:rPr>
          <w:rFonts w:ascii="Roboto" w:hAnsi="Roboto"/>
          <w:color w:val="252A37"/>
          <w:szCs w:val="27"/>
        </w:rPr>
        <w:t xml:space="preserve"> компаний </w:t>
      </w:r>
      <w:proofErr w:type="spellStart"/>
      <w:r>
        <w:rPr>
          <w:rFonts w:ascii="Roboto" w:hAnsi="Roboto"/>
          <w:color w:val="252A37"/>
          <w:szCs w:val="27"/>
          <w:lang w:val="en-US"/>
        </w:rPr>
        <w:t>S</w:t>
      </w:r>
      <w:r w:rsidRPr="00051290">
        <w:rPr>
          <w:rFonts w:ascii="Roboto" w:hAnsi="Roboto"/>
          <w:color w:val="252A37"/>
          <w:szCs w:val="27"/>
          <w:lang w:val="en-US"/>
        </w:rPr>
        <w:t>wilar</w:t>
      </w:r>
      <w:proofErr w:type="spellEnd"/>
      <w:r w:rsidRPr="00051290">
        <w:rPr>
          <w:rFonts w:ascii="Roboto" w:hAnsi="Roboto"/>
          <w:color w:val="252A37"/>
          <w:szCs w:val="27"/>
        </w:rPr>
        <w:t xml:space="preserve"> - при активном содействии юридической компании </w:t>
      </w:r>
      <w:proofErr w:type="spellStart"/>
      <w:r w:rsidRPr="00051290">
        <w:rPr>
          <w:rFonts w:ascii="Roboto" w:hAnsi="Roboto"/>
          <w:color w:val="252A37"/>
          <w:szCs w:val="27"/>
          <w:lang w:val="en-US"/>
        </w:rPr>
        <w:t>Balashova</w:t>
      </w:r>
      <w:proofErr w:type="spellEnd"/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Legal</w:t>
      </w:r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Consultants</w:t>
      </w:r>
      <w:r w:rsidRPr="00051290">
        <w:rPr>
          <w:rFonts w:ascii="Roboto" w:hAnsi="Roboto"/>
          <w:color w:val="252A37"/>
          <w:szCs w:val="27"/>
        </w:rPr>
        <w:t xml:space="preserve">, ООО </w:t>
      </w:r>
      <w:r w:rsidRPr="00051290">
        <w:rPr>
          <w:rFonts w:ascii="Roboto" w:hAnsi="Roboto"/>
          <w:color w:val="252A37"/>
          <w:szCs w:val="27"/>
          <w:lang w:val="en-US"/>
        </w:rPr>
        <w:t>ALU</w:t>
      </w:r>
      <w:r w:rsidRPr="00051290">
        <w:rPr>
          <w:rFonts w:ascii="Roboto" w:hAnsi="Roboto"/>
          <w:color w:val="252A37"/>
          <w:szCs w:val="27"/>
        </w:rPr>
        <w:t>-</w:t>
      </w:r>
      <w:r w:rsidRPr="00051290">
        <w:rPr>
          <w:rFonts w:ascii="Roboto" w:hAnsi="Roboto"/>
          <w:color w:val="252A37"/>
          <w:szCs w:val="27"/>
          <w:lang w:val="en-US"/>
        </w:rPr>
        <w:t>PRO</w:t>
      </w:r>
      <w:r w:rsidRPr="00051290">
        <w:rPr>
          <w:rFonts w:ascii="Roboto" w:hAnsi="Roboto"/>
          <w:color w:val="252A37"/>
          <w:szCs w:val="27"/>
        </w:rPr>
        <w:t xml:space="preserve"> и ООО </w:t>
      </w:r>
      <w:r w:rsidRPr="00051290">
        <w:rPr>
          <w:rFonts w:ascii="Roboto" w:hAnsi="Roboto"/>
          <w:color w:val="252A37"/>
          <w:szCs w:val="27"/>
          <w:lang w:val="en-US"/>
        </w:rPr>
        <w:t>FENZI</w:t>
      </w:r>
      <w:r w:rsidRPr="00051290">
        <w:rPr>
          <w:rFonts w:ascii="Roboto" w:hAnsi="Roboto"/>
          <w:color w:val="252A37"/>
          <w:szCs w:val="27"/>
        </w:rPr>
        <w:t xml:space="preserve"> (члены группы компаний </w:t>
      </w:r>
      <w:r w:rsidRPr="00051290">
        <w:rPr>
          <w:rFonts w:ascii="Roboto" w:hAnsi="Roboto"/>
          <w:color w:val="252A37"/>
          <w:szCs w:val="27"/>
          <w:lang w:val="en-US"/>
        </w:rPr>
        <w:t>Glass</w:t>
      </w:r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Alliance</w:t>
      </w:r>
      <w:r w:rsidRPr="00051290">
        <w:rPr>
          <w:rFonts w:ascii="Roboto" w:hAnsi="Roboto"/>
          <w:color w:val="252A37"/>
          <w:szCs w:val="27"/>
        </w:rPr>
        <w:t>), при любезной поддержке Финско-Российской Торговой Палаты, Итало-Российской Торговой Палаты и Международного союза контроллеров (</w:t>
      </w:r>
      <w:r w:rsidRPr="00051290">
        <w:rPr>
          <w:rFonts w:ascii="Roboto" w:hAnsi="Roboto"/>
          <w:color w:val="252A37"/>
          <w:szCs w:val="27"/>
          <w:lang w:val="en-US"/>
        </w:rPr>
        <w:t>ICV</w:t>
      </w:r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International</w:t>
      </w:r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Association</w:t>
      </w:r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of</w:t>
      </w:r>
      <w:r w:rsidRPr="00051290">
        <w:rPr>
          <w:rFonts w:ascii="Roboto" w:hAnsi="Roboto"/>
          <w:color w:val="252A37"/>
          <w:szCs w:val="27"/>
        </w:rPr>
        <w:t xml:space="preserve"> </w:t>
      </w:r>
      <w:r w:rsidRPr="00051290">
        <w:rPr>
          <w:rFonts w:ascii="Roboto" w:hAnsi="Roboto"/>
          <w:color w:val="252A37"/>
          <w:szCs w:val="27"/>
          <w:lang w:val="en-US"/>
        </w:rPr>
        <w:t>Controllers</w:t>
      </w:r>
      <w:r w:rsidRPr="00051290">
        <w:rPr>
          <w:rFonts w:ascii="Roboto" w:hAnsi="Roboto"/>
          <w:color w:val="252A37"/>
          <w:szCs w:val="27"/>
        </w:rPr>
        <w:t>)</w:t>
      </w:r>
    </w:p>
    <w:p w14:paraId="23BE1E6F" w14:textId="77777777" w:rsidR="00051290" w:rsidRPr="00051290" w:rsidRDefault="00051290" w:rsidP="00064FC1">
      <w:pPr>
        <w:pStyle w:val="a9"/>
        <w:spacing w:beforeAutospacing="0" w:afterAutospacing="0"/>
        <w:jc w:val="center"/>
        <w:textAlignment w:val="baseline"/>
        <w:rPr>
          <w:rFonts w:ascii="Roboto" w:hAnsi="Roboto"/>
          <w:color w:val="252A37"/>
          <w:szCs w:val="27"/>
        </w:rPr>
      </w:pPr>
    </w:p>
    <w:p w14:paraId="63DB96B4" w14:textId="62787115" w:rsidR="002B10CD" w:rsidRPr="00051290" w:rsidRDefault="00051290" w:rsidP="00E86B69">
      <w:pPr>
        <w:jc w:val="center"/>
        <w:rPr>
          <w:rStyle w:val="a3"/>
          <w:rFonts w:ascii="Roboto" w:eastAsiaTheme="majorEastAsia" w:hAnsi="Roboto" w:cstheme="majorBidi"/>
          <w:b w:val="0"/>
          <w:bCs w:val="0"/>
          <w:color w:val="000000"/>
          <w:sz w:val="32"/>
          <w:szCs w:val="32"/>
        </w:rPr>
      </w:pPr>
      <w:r w:rsidRPr="00051290">
        <w:rPr>
          <w:rFonts w:ascii="Roboto" w:eastAsiaTheme="majorEastAsia" w:hAnsi="Roboto" w:cstheme="majorBidi"/>
          <w:color w:val="000000"/>
          <w:sz w:val="32"/>
          <w:szCs w:val="32"/>
        </w:rPr>
        <w:t xml:space="preserve">рады пригласить Вас к участию в </w:t>
      </w:r>
      <w:proofErr w:type="spellStart"/>
      <w:r w:rsidRPr="00051290">
        <w:rPr>
          <w:rFonts w:ascii="Roboto" w:eastAsiaTheme="majorEastAsia" w:hAnsi="Roboto" w:cstheme="majorBidi"/>
          <w:color w:val="000000"/>
          <w:sz w:val="32"/>
          <w:szCs w:val="32"/>
        </w:rPr>
        <w:t>вебинаре</w:t>
      </w:r>
      <w:proofErr w:type="spellEnd"/>
      <w:r w:rsidRPr="00051290">
        <w:rPr>
          <w:rFonts w:ascii="Roboto" w:eastAsiaTheme="majorEastAsia" w:hAnsi="Roboto" w:cstheme="majorBidi"/>
          <w:color w:val="000000"/>
          <w:sz w:val="32"/>
          <w:szCs w:val="32"/>
        </w:rPr>
        <w:t xml:space="preserve"> на тему:</w:t>
      </w:r>
      <w:r w:rsidR="002B10CD" w:rsidRPr="00051290">
        <w:rPr>
          <w:rStyle w:val="a3"/>
          <w:rFonts w:ascii="Roboto" w:eastAsiaTheme="majorEastAsia" w:hAnsi="Roboto" w:cstheme="majorBidi"/>
          <w:b w:val="0"/>
          <w:bCs w:val="0"/>
          <w:color w:val="000000"/>
          <w:sz w:val="32"/>
          <w:szCs w:val="32"/>
        </w:rPr>
        <w:t xml:space="preserve"> </w:t>
      </w:r>
    </w:p>
    <w:p w14:paraId="619D754D" w14:textId="1241424D" w:rsidR="00051290" w:rsidRPr="00051290" w:rsidRDefault="00051290" w:rsidP="00051290">
      <w:pPr>
        <w:jc w:val="center"/>
        <w:rPr>
          <w:rStyle w:val="a3"/>
          <w:rFonts w:ascii="Roboto" w:eastAsiaTheme="majorEastAsia" w:hAnsi="Roboto" w:cstheme="majorBidi"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rFonts w:ascii="Roboto" w:eastAsiaTheme="majorEastAsia" w:hAnsi="Roboto" w:cstheme="majorBidi"/>
          <w:color w:val="000000"/>
          <w:sz w:val="36"/>
          <w:szCs w:val="36"/>
          <w:bdr w:val="none" w:sz="0" w:space="0" w:color="auto" w:frame="1"/>
        </w:rPr>
        <w:t>«</w:t>
      </w:r>
      <w:r w:rsidRPr="00051290">
        <w:rPr>
          <w:rStyle w:val="a3"/>
          <w:rFonts w:ascii="Roboto" w:eastAsiaTheme="majorEastAsia" w:hAnsi="Roboto" w:cstheme="majorBidi"/>
          <w:color w:val="000000"/>
          <w:sz w:val="36"/>
          <w:szCs w:val="36"/>
          <w:bdr w:val="none" w:sz="0" w:space="0" w:color="auto" w:frame="1"/>
        </w:rPr>
        <w:t>Бизнес в России в период КОРОНА кризиса:</w:t>
      </w:r>
    </w:p>
    <w:p w14:paraId="1F975B28" w14:textId="6B080415" w:rsidR="00C95431" w:rsidRPr="00051290" w:rsidRDefault="00051290" w:rsidP="00051290">
      <w:pPr>
        <w:jc w:val="center"/>
      </w:pPr>
      <w:r w:rsidRPr="00051290">
        <w:rPr>
          <w:rStyle w:val="a3"/>
          <w:rFonts w:ascii="Roboto" w:eastAsiaTheme="majorEastAsia" w:hAnsi="Roboto" w:cstheme="majorBidi"/>
          <w:color w:val="000000"/>
          <w:sz w:val="36"/>
          <w:szCs w:val="36"/>
          <w:bdr w:val="none" w:sz="0" w:space="0" w:color="auto" w:frame="1"/>
        </w:rPr>
        <w:t>Государственные меры поддержки, статус МСП, вопросы персонала и практический опыт</w:t>
      </w:r>
      <w:r>
        <w:rPr>
          <w:rStyle w:val="a3"/>
          <w:rFonts w:ascii="Roboto" w:eastAsiaTheme="majorEastAsia" w:hAnsi="Roboto" w:cstheme="majorBidi"/>
          <w:color w:val="000000"/>
          <w:sz w:val="36"/>
          <w:szCs w:val="36"/>
          <w:bdr w:val="none" w:sz="0" w:space="0" w:color="auto" w:frame="1"/>
        </w:rPr>
        <w:t>»</w:t>
      </w:r>
    </w:p>
    <w:p w14:paraId="5C40C5CB" w14:textId="2DF25AC1" w:rsidR="003B1196" w:rsidRPr="00DE06D2" w:rsidRDefault="002B10CD" w:rsidP="00A645E5">
      <w:pPr>
        <w:pStyle w:val="3"/>
        <w:spacing w:before="0" w:line="288" w:lineRule="atLeast"/>
        <w:jc w:val="center"/>
        <w:textAlignment w:val="baseline"/>
        <w:rPr>
          <w:lang w:val="en-US"/>
        </w:rPr>
      </w:pPr>
      <w:r w:rsidRPr="00FA6C12">
        <w:rPr>
          <w:rFonts w:ascii="Roboto" w:hAnsi="Roboto"/>
          <w:b w:val="0"/>
          <w:bCs w:val="0"/>
          <w:color w:val="000000"/>
          <w:sz w:val="36"/>
          <w:szCs w:val="36"/>
          <w:lang w:val="en-US"/>
        </w:rPr>
        <w:t>26</w:t>
      </w:r>
      <w:r w:rsidR="00DE06D2" w:rsidRPr="002B10CD">
        <w:rPr>
          <w:rFonts w:ascii="Roboto" w:hAnsi="Roboto"/>
          <w:b w:val="0"/>
          <w:bCs w:val="0"/>
          <w:color w:val="000000"/>
          <w:sz w:val="36"/>
          <w:szCs w:val="36"/>
          <w:lang w:val="en-US"/>
        </w:rPr>
        <w:t>.</w:t>
      </w:r>
      <w:r w:rsidR="00DE06D2" w:rsidRPr="00DE06D2">
        <w:rPr>
          <w:rFonts w:ascii="Roboto" w:hAnsi="Roboto"/>
          <w:b w:val="0"/>
          <w:bCs w:val="0"/>
          <w:color w:val="000000"/>
          <w:sz w:val="36"/>
          <w:szCs w:val="36"/>
          <w:lang w:val="en-US"/>
        </w:rPr>
        <w:t>05.</w:t>
      </w:r>
      <w:r w:rsidR="00C95431" w:rsidRPr="00DE06D2">
        <w:rPr>
          <w:rFonts w:ascii="Roboto" w:hAnsi="Roboto"/>
          <w:b w:val="0"/>
          <w:bCs w:val="0"/>
          <w:color w:val="000000"/>
          <w:sz w:val="36"/>
          <w:szCs w:val="36"/>
          <w:lang w:val="en-US"/>
        </w:rPr>
        <w:t>2020</w:t>
      </w:r>
    </w:p>
    <w:p w14:paraId="550D383D" w14:textId="1BDF71A2" w:rsidR="00C95431" w:rsidRPr="00DE06D2" w:rsidRDefault="00C95431" w:rsidP="00C95431">
      <w:pPr>
        <w:pStyle w:val="3"/>
        <w:spacing w:line="288" w:lineRule="atLeast"/>
        <w:jc w:val="center"/>
        <w:textAlignment w:val="baseline"/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</w:pPr>
      <w:r w:rsidRPr="00DE06D2"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  <w:t>1</w:t>
      </w:r>
      <w:r w:rsidR="002B10CD" w:rsidRPr="00FA6C12"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  <w:t>6</w:t>
      </w:r>
      <w:r w:rsidR="002B10CD"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  <w:t>.00-1</w:t>
      </w:r>
      <w:r w:rsidR="002B10CD" w:rsidRPr="00FA6C12"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  <w:t>7</w:t>
      </w:r>
      <w:r w:rsidRPr="00DE06D2"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  <w:t>.30 (</w:t>
      </w:r>
      <w:r w:rsidR="002B10CD" w:rsidRPr="002B10CD"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  <w:t>CET</w:t>
      </w:r>
      <w:r w:rsidRPr="00DE06D2">
        <w:rPr>
          <w:rFonts w:ascii="Roboto" w:hAnsi="Roboto"/>
          <w:b w:val="0"/>
          <w:bCs w:val="0"/>
          <w:color w:val="000000"/>
          <w:sz w:val="28"/>
          <w:szCs w:val="36"/>
          <w:lang w:val="en-US"/>
        </w:rPr>
        <w:t>)</w:t>
      </w:r>
    </w:p>
    <w:p w14:paraId="6C4FDC51" w14:textId="340084CB" w:rsidR="003B1196" w:rsidRPr="00051290" w:rsidRDefault="00C95431" w:rsidP="00C95431">
      <w:pPr>
        <w:pStyle w:val="3"/>
        <w:spacing w:before="0" w:line="288" w:lineRule="atLeast"/>
        <w:jc w:val="center"/>
        <w:textAlignment w:val="baseline"/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</w:pPr>
      <w:r w:rsidRPr="00051290"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  <w:t>1</w:t>
      </w:r>
      <w:r w:rsidR="002B10CD" w:rsidRPr="00051290"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  <w:t>7</w:t>
      </w:r>
      <w:r w:rsidRPr="00051290"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  <w:t>.00-1</w:t>
      </w:r>
      <w:r w:rsidR="002B10CD" w:rsidRPr="00051290"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  <w:t>8</w:t>
      </w:r>
      <w:r w:rsidRPr="00051290"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  <w:t>.30 (</w:t>
      </w:r>
      <w:r w:rsidR="00051290"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  <w:t>Москва</w:t>
      </w:r>
      <w:r w:rsidRPr="00051290">
        <w:rPr>
          <w:rFonts w:ascii="Roboto" w:hAnsi="Roboto"/>
          <w:b w:val="0"/>
          <w:bCs w:val="0"/>
          <w:color w:val="7F7F7F" w:themeColor="text1" w:themeTint="80"/>
          <w:sz w:val="24"/>
          <w:szCs w:val="36"/>
        </w:rPr>
        <w:t>)</w:t>
      </w:r>
    </w:p>
    <w:p w14:paraId="1CDD1A81" w14:textId="77777777" w:rsidR="00A645E5" w:rsidRPr="00051290" w:rsidRDefault="00A645E5" w:rsidP="00A645E5"/>
    <w:p w14:paraId="3F097972" w14:textId="2B90D729" w:rsidR="002B10CD" w:rsidRPr="00051290" w:rsidRDefault="00051290" w:rsidP="002B10CD">
      <w:pPr>
        <w:jc w:val="center"/>
        <w:rPr>
          <w:rFonts w:ascii="Roboto" w:eastAsiaTheme="majorEastAsia" w:hAnsi="Roboto" w:cstheme="majorBidi"/>
          <w:color w:val="000000"/>
          <w:sz w:val="32"/>
          <w:szCs w:val="32"/>
        </w:rPr>
      </w:pPr>
      <w:r>
        <w:rPr>
          <w:rFonts w:ascii="Roboto" w:eastAsiaTheme="majorEastAsia" w:hAnsi="Roboto" w:cstheme="majorBidi"/>
          <w:color w:val="000000"/>
          <w:sz w:val="32"/>
          <w:szCs w:val="32"/>
        </w:rPr>
        <w:t>Язык</w:t>
      </w:r>
      <w:r w:rsidR="002B10CD" w:rsidRPr="00051290">
        <w:rPr>
          <w:rFonts w:ascii="Roboto" w:eastAsiaTheme="majorEastAsia" w:hAnsi="Roboto" w:cstheme="majorBidi"/>
          <w:color w:val="000000"/>
          <w:sz w:val="32"/>
          <w:szCs w:val="32"/>
        </w:rPr>
        <w:t xml:space="preserve">: </w:t>
      </w:r>
      <w:r>
        <w:rPr>
          <w:rFonts w:ascii="Roboto" w:eastAsiaTheme="majorEastAsia" w:hAnsi="Roboto" w:cstheme="majorBidi"/>
          <w:color w:val="000000"/>
          <w:sz w:val="32"/>
          <w:szCs w:val="32"/>
        </w:rPr>
        <w:t>Английский (без перевода)</w:t>
      </w:r>
      <w:r w:rsidR="002B10CD" w:rsidRPr="00051290">
        <w:rPr>
          <w:rFonts w:ascii="Roboto" w:eastAsiaTheme="majorEastAsia" w:hAnsi="Roboto" w:cstheme="majorBidi"/>
          <w:color w:val="000000"/>
          <w:sz w:val="32"/>
          <w:szCs w:val="32"/>
        </w:rPr>
        <w:t>.</w:t>
      </w:r>
    </w:p>
    <w:p w14:paraId="141C9122" w14:textId="4714A628" w:rsidR="00DE06D2" w:rsidRPr="00051290" w:rsidRDefault="00051290" w:rsidP="002B10CD">
      <w:pPr>
        <w:jc w:val="center"/>
        <w:rPr>
          <w:rFonts w:ascii="Roboto" w:eastAsiaTheme="majorEastAsia" w:hAnsi="Roboto" w:cstheme="majorBidi"/>
          <w:color w:val="000000"/>
          <w:sz w:val="32"/>
          <w:szCs w:val="32"/>
        </w:rPr>
      </w:pPr>
      <w:r w:rsidRPr="00051290">
        <w:rPr>
          <w:rFonts w:ascii="Roboto" w:eastAsiaTheme="majorEastAsia" w:hAnsi="Roboto" w:cstheme="majorBidi"/>
          <w:color w:val="000000"/>
          <w:sz w:val="32"/>
          <w:szCs w:val="32"/>
        </w:rPr>
        <w:t>Участие в мероприятии бесплатное</w:t>
      </w:r>
      <w:r w:rsidR="002B10CD" w:rsidRPr="00051290">
        <w:rPr>
          <w:rFonts w:ascii="Roboto" w:eastAsiaTheme="majorEastAsia" w:hAnsi="Roboto" w:cstheme="majorBidi"/>
          <w:color w:val="000000"/>
          <w:sz w:val="32"/>
          <w:szCs w:val="32"/>
        </w:rPr>
        <w:t>.</w:t>
      </w:r>
    </w:p>
    <w:p w14:paraId="7C781785" w14:textId="77777777" w:rsidR="002B10CD" w:rsidRPr="00051290" w:rsidRDefault="002B10CD" w:rsidP="002B10CD">
      <w:pPr>
        <w:jc w:val="center"/>
        <w:rPr>
          <w:rFonts w:ascii="Roboto" w:eastAsiaTheme="majorEastAsia" w:hAnsi="Roboto" w:cstheme="majorBidi"/>
          <w:color w:val="000000"/>
          <w:sz w:val="32"/>
          <w:szCs w:val="32"/>
        </w:rPr>
      </w:pPr>
    </w:p>
    <w:p w14:paraId="19102729" w14:textId="5A0DC9BA" w:rsidR="00D424E6" w:rsidRPr="00D424E6" w:rsidRDefault="00051290" w:rsidP="00D424E6">
      <w:pPr>
        <w:jc w:val="center"/>
        <w:rPr>
          <w:rFonts w:ascii="Roboto" w:hAnsi="Roboto"/>
          <w:color w:val="000000" w:themeColor="text1"/>
          <w:sz w:val="22"/>
          <w:szCs w:val="36"/>
        </w:rPr>
      </w:pPr>
      <w:r w:rsidRPr="00051290">
        <w:rPr>
          <w:rFonts w:ascii="Roboto" w:eastAsiaTheme="majorEastAsia" w:hAnsi="Roboto" w:cstheme="majorBidi"/>
          <w:color w:val="000000" w:themeColor="text1"/>
          <w:sz w:val="22"/>
          <w:szCs w:val="36"/>
        </w:rPr>
        <w:t>Мероприятие проводится на платформе</w:t>
      </w:r>
      <w:r w:rsidR="002B10CD" w:rsidRPr="00051290">
        <w:rPr>
          <w:rFonts w:ascii="Roboto" w:eastAsiaTheme="majorEastAsia" w:hAnsi="Roboto" w:cstheme="majorBidi"/>
          <w:color w:val="000000" w:themeColor="text1"/>
          <w:sz w:val="22"/>
          <w:szCs w:val="36"/>
        </w:rPr>
        <w:t xml:space="preserve"> </w:t>
      </w:r>
      <w:hyperlink r:id="rId8" w:history="1">
        <w:r w:rsidR="002B10CD" w:rsidRPr="00D424E6">
          <w:rPr>
            <w:rStyle w:val="aa"/>
            <w:rFonts w:ascii="Roboto" w:eastAsiaTheme="majorEastAsia" w:hAnsi="Roboto" w:cstheme="majorBidi"/>
            <w:color w:val="548DD4" w:themeColor="text2" w:themeTint="99"/>
            <w:sz w:val="22"/>
            <w:szCs w:val="36"/>
            <w:lang w:val="en-US"/>
          </w:rPr>
          <w:t>ZOOM</w:t>
        </w:r>
      </w:hyperlink>
      <w:r w:rsidR="002B10CD" w:rsidRPr="00051290">
        <w:rPr>
          <w:rFonts w:ascii="Roboto" w:eastAsiaTheme="majorEastAsia" w:hAnsi="Roboto" w:cstheme="majorBidi"/>
          <w:color w:val="000000" w:themeColor="text1"/>
          <w:sz w:val="22"/>
          <w:szCs w:val="36"/>
        </w:rPr>
        <w:t xml:space="preserve">. </w:t>
      </w:r>
      <w:r w:rsidR="00D424E6" w:rsidRPr="00D424E6">
        <w:rPr>
          <w:rFonts w:ascii="Roboto" w:eastAsiaTheme="majorEastAsia" w:hAnsi="Roboto" w:cstheme="majorBidi"/>
          <w:color w:val="000000" w:themeColor="text1"/>
          <w:sz w:val="22"/>
          <w:szCs w:val="36"/>
        </w:rPr>
        <w:t xml:space="preserve">Пожалуйста, для участия в мероприятии зарегистрируйтесь здесь </w:t>
      </w:r>
      <w:hyperlink r:id="rId9" w:history="1">
        <w:r w:rsidR="00D424E6" w:rsidRPr="00D424E6">
          <w:rPr>
            <w:rStyle w:val="aa"/>
            <w:rFonts w:ascii="Roboto" w:eastAsiaTheme="majorEastAsia" w:hAnsi="Roboto" w:cstheme="majorBidi"/>
            <w:color w:val="548DD4" w:themeColor="text2" w:themeTint="99"/>
            <w:sz w:val="22"/>
            <w:szCs w:val="36"/>
            <w:lang w:val="en-US"/>
          </w:rPr>
          <w:t>link</w:t>
        </w:r>
      </w:hyperlink>
      <w:r w:rsidR="00D424E6">
        <w:rPr>
          <w:rFonts w:ascii="Roboto" w:eastAsiaTheme="majorEastAsia" w:hAnsi="Roboto" w:cstheme="majorBidi"/>
          <w:color w:val="000000" w:themeColor="text1"/>
          <w:sz w:val="22"/>
          <w:szCs w:val="36"/>
        </w:rPr>
        <w:t xml:space="preserve"> или электронной почте</w:t>
      </w:r>
      <w:r w:rsidR="002B10CD" w:rsidRPr="00D424E6">
        <w:rPr>
          <w:rFonts w:ascii="Roboto" w:eastAsiaTheme="majorEastAsia" w:hAnsi="Roboto" w:cstheme="majorBidi"/>
          <w:color w:val="000000" w:themeColor="text1"/>
          <w:sz w:val="22"/>
          <w:szCs w:val="36"/>
        </w:rPr>
        <w:t xml:space="preserve"> </w:t>
      </w:r>
      <w:hyperlink r:id="rId10" w:history="1">
        <w:r w:rsidR="00DB56BE" w:rsidRPr="00D424E6">
          <w:rPr>
            <w:rStyle w:val="aa"/>
            <w:rFonts w:ascii="Roboto" w:hAnsi="Roboto"/>
            <w:color w:val="548DD4" w:themeColor="text2" w:themeTint="99"/>
            <w:sz w:val="22"/>
            <w:szCs w:val="36"/>
            <w:lang w:val="en-US"/>
          </w:rPr>
          <w:t>audit</w:t>
        </w:r>
        <w:r w:rsidR="00DB56BE" w:rsidRPr="00D424E6">
          <w:rPr>
            <w:rStyle w:val="aa"/>
            <w:rFonts w:ascii="Roboto" w:hAnsi="Roboto"/>
            <w:color w:val="548DD4" w:themeColor="text2" w:themeTint="99"/>
            <w:sz w:val="22"/>
            <w:szCs w:val="36"/>
          </w:rPr>
          <w:t>@</w:t>
        </w:r>
        <w:proofErr w:type="spellStart"/>
        <w:r w:rsidR="00DB56BE" w:rsidRPr="00D424E6">
          <w:rPr>
            <w:rStyle w:val="aa"/>
            <w:rFonts w:ascii="Roboto" w:hAnsi="Roboto"/>
            <w:color w:val="548DD4" w:themeColor="text2" w:themeTint="99"/>
            <w:sz w:val="22"/>
            <w:szCs w:val="36"/>
            <w:lang w:val="en-US"/>
          </w:rPr>
          <w:t>sterngoff</w:t>
        </w:r>
        <w:proofErr w:type="spellEnd"/>
        <w:r w:rsidR="00DB56BE" w:rsidRPr="00D424E6">
          <w:rPr>
            <w:rStyle w:val="aa"/>
            <w:rFonts w:ascii="Roboto" w:hAnsi="Roboto"/>
            <w:color w:val="548DD4" w:themeColor="text2" w:themeTint="99"/>
            <w:sz w:val="22"/>
            <w:szCs w:val="36"/>
          </w:rPr>
          <w:t>.</w:t>
        </w:r>
        <w:r w:rsidR="00DB56BE" w:rsidRPr="00D424E6">
          <w:rPr>
            <w:rStyle w:val="aa"/>
            <w:rFonts w:ascii="Roboto" w:hAnsi="Roboto"/>
            <w:color w:val="548DD4" w:themeColor="text2" w:themeTint="99"/>
            <w:sz w:val="22"/>
            <w:szCs w:val="36"/>
            <w:lang w:val="en-US"/>
          </w:rPr>
          <w:t>com</w:t>
        </w:r>
      </w:hyperlink>
      <w:r w:rsidR="00DB56BE" w:rsidRPr="00D424E6">
        <w:rPr>
          <w:rFonts w:ascii="Roboto" w:hAnsi="Roboto"/>
          <w:color w:val="000000" w:themeColor="text1"/>
          <w:sz w:val="22"/>
          <w:szCs w:val="36"/>
        </w:rPr>
        <w:t xml:space="preserve">. </w:t>
      </w:r>
      <w:r w:rsidR="00D424E6" w:rsidRPr="00D424E6">
        <w:rPr>
          <w:rFonts w:ascii="Roboto" w:hAnsi="Roboto"/>
          <w:color w:val="000000" w:themeColor="text1"/>
          <w:sz w:val="22"/>
          <w:szCs w:val="36"/>
        </w:rPr>
        <w:t xml:space="preserve">Данные для доступа на </w:t>
      </w:r>
      <w:proofErr w:type="spellStart"/>
      <w:r w:rsidR="00D424E6" w:rsidRPr="00D424E6">
        <w:rPr>
          <w:rFonts w:ascii="Roboto" w:hAnsi="Roboto"/>
          <w:color w:val="000000" w:themeColor="text1"/>
          <w:sz w:val="22"/>
          <w:szCs w:val="36"/>
        </w:rPr>
        <w:t>вебинар</w:t>
      </w:r>
      <w:proofErr w:type="spellEnd"/>
      <w:r w:rsidR="00D424E6" w:rsidRPr="00D424E6">
        <w:rPr>
          <w:rFonts w:ascii="Roboto" w:hAnsi="Roboto"/>
          <w:color w:val="000000" w:themeColor="text1"/>
          <w:sz w:val="22"/>
          <w:szCs w:val="36"/>
        </w:rPr>
        <w:t xml:space="preserve">, включая ссылку, логин и пароль, будут направлены Вам не позднее 25.05.2020 на электронный адрес, </w:t>
      </w:r>
      <w:r w:rsidR="00D424E6">
        <w:rPr>
          <w:rFonts w:ascii="Roboto" w:hAnsi="Roboto"/>
          <w:color w:val="000000" w:themeColor="text1"/>
          <w:sz w:val="22"/>
          <w:szCs w:val="36"/>
        </w:rPr>
        <w:t>указанный Вами при регистрации.</w:t>
      </w:r>
    </w:p>
    <w:p w14:paraId="2BEB2931" w14:textId="1BBB2158" w:rsidR="00E54BEF" w:rsidRDefault="00D424E6" w:rsidP="00D424E6">
      <w:pPr>
        <w:jc w:val="center"/>
        <w:rPr>
          <w:rFonts w:ascii="Roboto" w:hAnsi="Roboto"/>
          <w:color w:val="000000" w:themeColor="text1"/>
          <w:sz w:val="22"/>
          <w:szCs w:val="36"/>
        </w:rPr>
      </w:pPr>
      <w:r w:rsidRPr="00D424E6">
        <w:rPr>
          <w:rFonts w:ascii="Roboto" w:hAnsi="Roboto"/>
          <w:color w:val="000000" w:themeColor="text1"/>
          <w:sz w:val="22"/>
          <w:szCs w:val="36"/>
        </w:rPr>
        <w:t>Количество регистраций ограничено, заявки будут приниматься в хронологическом порядке.</w:t>
      </w:r>
    </w:p>
    <w:p w14:paraId="5E00D5A3" w14:textId="77777777" w:rsidR="00D424E6" w:rsidRPr="00D424E6" w:rsidRDefault="00D424E6" w:rsidP="00D424E6">
      <w:pPr>
        <w:jc w:val="center"/>
      </w:pPr>
    </w:p>
    <w:p w14:paraId="17DF00D4" w14:textId="26708940" w:rsidR="00042BAF" w:rsidRPr="00051290" w:rsidRDefault="00051290" w:rsidP="00042BAF">
      <w:pPr>
        <w:pStyle w:val="2"/>
        <w:shd w:val="clear" w:color="auto" w:fill="FFFFFF"/>
        <w:spacing w:before="0" w:line="288" w:lineRule="atLeast"/>
        <w:jc w:val="center"/>
        <w:textAlignment w:val="baseline"/>
        <w:rPr>
          <w:rFonts w:ascii="Roboto" w:hAnsi="Roboto"/>
          <w:bCs w:val="0"/>
          <w:color w:val="548DD4"/>
          <w:sz w:val="32"/>
          <w:szCs w:val="32"/>
        </w:rPr>
      </w:pPr>
      <w:r>
        <w:rPr>
          <w:rFonts w:ascii="Roboto" w:hAnsi="Roboto"/>
          <w:bCs w:val="0"/>
          <w:color w:val="000000" w:themeColor="text1"/>
          <w:sz w:val="32"/>
          <w:szCs w:val="32"/>
        </w:rPr>
        <w:t>Регистрация:</w:t>
      </w:r>
      <w:r w:rsidR="00EA0CFD" w:rsidRPr="00051290">
        <w:rPr>
          <w:rFonts w:ascii="Roboto" w:hAnsi="Roboto"/>
          <w:bCs w:val="0"/>
          <w:color w:val="000000" w:themeColor="text1"/>
          <w:sz w:val="32"/>
          <w:szCs w:val="32"/>
        </w:rPr>
        <w:t xml:space="preserve"> </w:t>
      </w:r>
      <w:bookmarkStart w:id="0" w:name="_GoBack"/>
      <w:r w:rsidR="00D80BFB">
        <w:fldChar w:fldCharType="begin"/>
      </w:r>
      <w:r w:rsidR="00D80BFB">
        <w:instrText xml:space="preserve"> HYPERLINK "https://sterngoff.com/webinar-26-05-2020/" </w:instrText>
      </w:r>
      <w:r w:rsidR="00D80BFB">
        <w:fldChar w:fldCharType="separate"/>
      </w:r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  <w:lang w:val="en-US"/>
        </w:rPr>
        <w:t>https</w:t>
      </w:r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</w:rPr>
        <w:t>://</w:t>
      </w:r>
      <w:proofErr w:type="spellStart"/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  <w:lang w:val="en-US"/>
        </w:rPr>
        <w:t>sterngoff</w:t>
      </w:r>
      <w:proofErr w:type="spellEnd"/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</w:rPr>
        <w:t>.</w:t>
      </w:r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  <w:lang w:val="en-US"/>
        </w:rPr>
        <w:t>com</w:t>
      </w:r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</w:rPr>
        <w:t>/</w:t>
      </w:r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  <w:lang w:val="en-US"/>
        </w:rPr>
        <w:t>webinar</w:t>
      </w:r>
      <w:r w:rsidR="0076224D" w:rsidRPr="00D424E6">
        <w:rPr>
          <w:rStyle w:val="aa"/>
          <w:rFonts w:ascii="Roboto" w:hAnsi="Roboto"/>
          <w:bCs w:val="0"/>
          <w:color w:val="548DD4" w:themeColor="text2" w:themeTint="99"/>
          <w:sz w:val="32"/>
          <w:szCs w:val="32"/>
        </w:rPr>
        <w:t>-26-05-2020/</w:t>
      </w:r>
      <w:r w:rsidR="00D80BFB">
        <w:rPr>
          <w:rStyle w:val="aa"/>
          <w:rFonts w:ascii="Roboto" w:hAnsi="Roboto"/>
          <w:bCs w:val="0"/>
          <w:color w:val="548DD4" w:themeColor="text2" w:themeTint="99"/>
          <w:sz w:val="32"/>
          <w:szCs w:val="32"/>
        </w:rPr>
        <w:fldChar w:fldCharType="end"/>
      </w:r>
      <w:r w:rsidR="00042BAF" w:rsidRPr="00D424E6">
        <w:rPr>
          <w:rFonts w:ascii="Roboto" w:hAnsi="Roboto"/>
          <w:bCs w:val="0"/>
          <w:color w:val="548DD4" w:themeColor="text2" w:themeTint="99"/>
          <w:sz w:val="32"/>
          <w:szCs w:val="32"/>
        </w:rPr>
        <w:t xml:space="preserve"> </w:t>
      </w:r>
    </w:p>
    <w:bookmarkEnd w:id="0"/>
    <w:p w14:paraId="49361437" w14:textId="77777777" w:rsidR="00023E93" w:rsidRPr="00051290" w:rsidRDefault="00023E93" w:rsidP="00023E93"/>
    <w:p w14:paraId="36E1B011" w14:textId="77777777" w:rsidR="00042BAF" w:rsidRPr="00051290" w:rsidRDefault="00042BAF" w:rsidP="00042BAF"/>
    <w:p w14:paraId="77980E65" w14:textId="77777777" w:rsidR="00E54BEF" w:rsidRPr="00051290" w:rsidRDefault="00E54BEF" w:rsidP="00042BAF">
      <w:pPr>
        <w:pStyle w:val="2"/>
        <w:shd w:val="clear" w:color="auto" w:fill="FFFFFF"/>
        <w:spacing w:before="0" w:line="288" w:lineRule="atLeast"/>
        <w:jc w:val="center"/>
        <w:textAlignment w:val="baseline"/>
        <w:rPr>
          <w:rFonts w:ascii="Roboto" w:hAnsi="Roboto"/>
          <w:bCs w:val="0"/>
          <w:color w:val="000000"/>
          <w:sz w:val="36"/>
          <w:szCs w:val="36"/>
        </w:rPr>
      </w:pPr>
    </w:p>
    <w:p w14:paraId="262BBF4E" w14:textId="0BF0CDD0" w:rsidR="000744BB" w:rsidRPr="00FA6C12" w:rsidRDefault="00D424E6" w:rsidP="00042BAF">
      <w:pPr>
        <w:pStyle w:val="2"/>
        <w:shd w:val="clear" w:color="auto" w:fill="FFFFFF"/>
        <w:spacing w:before="0" w:line="288" w:lineRule="atLeast"/>
        <w:jc w:val="center"/>
        <w:textAlignment w:val="baseline"/>
        <w:rPr>
          <w:rFonts w:ascii="Roboto" w:hAnsi="Roboto"/>
          <w:bCs w:val="0"/>
          <w:color w:val="548DD4"/>
          <w:sz w:val="32"/>
          <w:szCs w:val="32"/>
          <w:lang w:val="en-US"/>
        </w:rPr>
      </w:pPr>
      <w:r>
        <w:rPr>
          <w:rFonts w:ascii="Roboto" w:hAnsi="Roboto"/>
          <w:bCs w:val="0"/>
          <w:color w:val="000000"/>
          <w:sz w:val="36"/>
          <w:szCs w:val="36"/>
        </w:rPr>
        <w:t>Программа</w:t>
      </w:r>
      <w:r w:rsidR="00C95431" w:rsidRPr="00FA6C12">
        <w:rPr>
          <w:rFonts w:ascii="Roboto" w:hAnsi="Roboto"/>
          <w:bCs w:val="0"/>
          <w:color w:val="000000"/>
          <w:sz w:val="36"/>
          <w:szCs w:val="36"/>
          <w:lang w:val="en-US"/>
        </w:rPr>
        <w:t>:</w:t>
      </w:r>
    </w:p>
    <w:p w14:paraId="7756E408" w14:textId="77777777" w:rsidR="000744BB" w:rsidRPr="00FA6C12" w:rsidRDefault="000744BB" w:rsidP="000744BB">
      <w:pPr>
        <w:rPr>
          <w:lang w:val="en-US"/>
        </w:rPr>
      </w:pPr>
    </w:p>
    <w:p w14:paraId="240A88F9" w14:textId="7CDCE85B" w:rsidR="0077680E" w:rsidRDefault="00051290" w:rsidP="000744BB">
      <w:pPr>
        <w:pStyle w:val="a9"/>
        <w:spacing w:beforeAutospacing="0" w:afterAutospacing="0" w:line="280" w:lineRule="exact"/>
        <w:ind w:firstLine="113"/>
        <w:textAlignment w:val="baseline"/>
        <w:rPr>
          <w:rFonts w:ascii="Roboto" w:hAnsi="Roboto"/>
          <w:color w:val="252A37"/>
          <w:sz w:val="27"/>
          <w:szCs w:val="27"/>
        </w:rPr>
      </w:pPr>
      <w:r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1.</w:t>
      </w:r>
      <w:r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 Текущая ситуация в России и государственные меры поддержки для бизнеса</w:t>
      </w:r>
      <w:r w:rsidR="0077680E" w:rsidRPr="00051290">
        <w:rPr>
          <w:rFonts w:ascii="Roboto" w:hAnsi="Roboto"/>
          <w:color w:val="252A37"/>
          <w:sz w:val="27"/>
          <w:szCs w:val="27"/>
        </w:rPr>
        <w:br/>
      </w:r>
      <w:r w:rsidRPr="00051290">
        <w:rPr>
          <w:rFonts w:ascii="Roboto" w:hAnsi="Roboto"/>
          <w:color w:val="252A37"/>
          <w:sz w:val="27"/>
          <w:szCs w:val="27"/>
        </w:rPr>
        <w:t xml:space="preserve">Евгения Чернова – руководитель проектов, </w:t>
      </w:r>
      <w:proofErr w:type="spellStart"/>
      <w:r>
        <w:rPr>
          <w:rFonts w:ascii="Roboto" w:hAnsi="Roboto"/>
          <w:color w:val="252A37"/>
          <w:sz w:val="27"/>
          <w:szCs w:val="27"/>
          <w:lang w:val="en-US"/>
        </w:rPr>
        <w:t>S</w:t>
      </w:r>
      <w:r w:rsidRPr="00051290">
        <w:rPr>
          <w:rFonts w:ascii="Roboto" w:hAnsi="Roboto"/>
          <w:color w:val="252A37"/>
          <w:sz w:val="27"/>
          <w:szCs w:val="27"/>
          <w:lang w:val="en-US"/>
        </w:rPr>
        <w:t>wilar</w:t>
      </w:r>
      <w:proofErr w:type="spellEnd"/>
      <w:r w:rsidRPr="00051290">
        <w:rPr>
          <w:rFonts w:ascii="Roboto" w:hAnsi="Roboto"/>
          <w:color w:val="252A37"/>
          <w:sz w:val="27"/>
          <w:szCs w:val="27"/>
        </w:rPr>
        <w:t xml:space="preserve"> </w:t>
      </w:r>
      <w:r w:rsidRPr="00051290">
        <w:rPr>
          <w:rFonts w:ascii="Roboto" w:hAnsi="Roboto"/>
          <w:color w:val="252A37"/>
          <w:sz w:val="27"/>
          <w:szCs w:val="27"/>
          <w:lang w:val="en-US"/>
        </w:rPr>
        <w:t>OOO</w:t>
      </w:r>
    </w:p>
    <w:p w14:paraId="3C131DB0" w14:textId="77777777" w:rsidR="00051290" w:rsidRPr="00051290" w:rsidRDefault="00051290" w:rsidP="000744BB">
      <w:pPr>
        <w:pStyle w:val="a9"/>
        <w:spacing w:beforeAutospacing="0" w:afterAutospacing="0" w:line="280" w:lineRule="exact"/>
        <w:ind w:firstLine="113"/>
        <w:textAlignment w:val="baseline"/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</w:pPr>
    </w:p>
    <w:p w14:paraId="0E56FC96" w14:textId="4DB34359" w:rsidR="00051290" w:rsidRDefault="0077680E" w:rsidP="000744BB">
      <w:pPr>
        <w:pStyle w:val="a9"/>
        <w:spacing w:beforeAutospacing="0" w:afterAutospacing="0" w:line="280" w:lineRule="exact"/>
        <w:ind w:firstLine="113"/>
        <w:textAlignment w:val="baseline"/>
        <w:rPr>
          <w:rStyle w:val="a3"/>
          <w:rFonts w:ascii="Roboto" w:hAnsi="Roboto"/>
          <w:b w:val="0"/>
          <w:bCs w:val="0"/>
          <w:color w:val="252A37"/>
          <w:sz w:val="27"/>
          <w:szCs w:val="27"/>
        </w:rPr>
      </w:pPr>
      <w:r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2</w:t>
      </w:r>
      <w:r w:rsidR="00EA0CFD"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. </w:t>
      </w:r>
      <w:r w:rsidR="00051290"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Статус МСП для иностранных компаний в России</w:t>
      </w:r>
      <w:r w:rsidR="000744BB" w:rsidRPr="00051290">
        <w:rPr>
          <w:rFonts w:ascii="Roboto" w:hAnsi="Roboto"/>
          <w:color w:val="252A37"/>
          <w:sz w:val="27"/>
          <w:szCs w:val="27"/>
        </w:rPr>
        <w:br/>
      </w:r>
      <w:r w:rsidR="00051290" w:rsidRPr="00051290">
        <w:rPr>
          <w:rFonts w:ascii="Roboto" w:hAnsi="Roboto"/>
          <w:color w:val="252A37"/>
          <w:sz w:val="27"/>
          <w:szCs w:val="27"/>
        </w:rPr>
        <w:t>Дарья Погодина</w:t>
      </w:r>
      <w:r w:rsidR="00051290">
        <w:rPr>
          <w:rFonts w:ascii="Roboto" w:hAnsi="Roboto"/>
          <w:color w:val="252A37"/>
          <w:sz w:val="27"/>
          <w:szCs w:val="27"/>
        </w:rPr>
        <w:t xml:space="preserve"> </w:t>
      </w:r>
      <w:r w:rsidR="00051290" w:rsidRPr="00051290">
        <w:rPr>
          <w:rFonts w:ascii="Roboto" w:hAnsi="Roboto"/>
          <w:color w:val="252A37"/>
          <w:sz w:val="27"/>
          <w:szCs w:val="27"/>
        </w:rPr>
        <w:t xml:space="preserve">– генеральный директор, </w:t>
      </w:r>
      <w:proofErr w:type="spellStart"/>
      <w:r w:rsidR="00051290">
        <w:rPr>
          <w:rFonts w:ascii="Roboto" w:hAnsi="Roboto"/>
          <w:color w:val="252A37"/>
          <w:sz w:val="27"/>
          <w:szCs w:val="27"/>
          <w:lang w:val="en-US"/>
        </w:rPr>
        <w:t>S</w:t>
      </w:r>
      <w:r w:rsidR="00051290" w:rsidRPr="00051290">
        <w:rPr>
          <w:rFonts w:ascii="Roboto" w:hAnsi="Roboto"/>
          <w:color w:val="252A37"/>
          <w:sz w:val="27"/>
          <w:szCs w:val="27"/>
          <w:lang w:val="en-US"/>
        </w:rPr>
        <w:t>wilar</w:t>
      </w:r>
      <w:proofErr w:type="spellEnd"/>
      <w:r w:rsidR="00051290" w:rsidRPr="00051290">
        <w:rPr>
          <w:rFonts w:ascii="Roboto" w:hAnsi="Roboto"/>
          <w:color w:val="252A37"/>
          <w:sz w:val="27"/>
          <w:szCs w:val="27"/>
        </w:rPr>
        <w:t xml:space="preserve"> </w:t>
      </w:r>
      <w:r w:rsidR="00051290" w:rsidRPr="00051290">
        <w:rPr>
          <w:rFonts w:ascii="Roboto" w:hAnsi="Roboto"/>
          <w:color w:val="252A37"/>
          <w:sz w:val="27"/>
          <w:szCs w:val="27"/>
          <w:lang w:val="en-US"/>
        </w:rPr>
        <w:t>OOO</w:t>
      </w:r>
      <w:r w:rsidR="00051290" w:rsidRPr="00051290">
        <w:rPr>
          <w:rStyle w:val="a3"/>
          <w:rFonts w:ascii="Roboto" w:hAnsi="Roboto"/>
          <w:b w:val="0"/>
          <w:bCs w:val="0"/>
          <w:color w:val="252A37"/>
          <w:sz w:val="27"/>
          <w:szCs w:val="27"/>
        </w:rPr>
        <w:t xml:space="preserve"> </w:t>
      </w:r>
    </w:p>
    <w:p w14:paraId="2F554161" w14:textId="77777777" w:rsidR="00051290" w:rsidRDefault="00051290" w:rsidP="000744BB">
      <w:pPr>
        <w:pStyle w:val="a9"/>
        <w:spacing w:beforeAutospacing="0" w:afterAutospacing="0" w:line="280" w:lineRule="exact"/>
        <w:ind w:firstLine="113"/>
        <w:textAlignment w:val="baseline"/>
        <w:rPr>
          <w:rStyle w:val="a3"/>
          <w:rFonts w:ascii="Roboto" w:hAnsi="Roboto"/>
          <w:b w:val="0"/>
          <w:bCs w:val="0"/>
          <w:color w:val="252A37"/>
          <w:sz w:val="27"/>
          <w:szCs w:val="27"/>
        </w:rPr>
      </w:pPr>
    </w:p>
    <w:p w14:paraId="03E2BCE3" w14:textId="1FC937D9" w:rsidR="000744BB" w:rsidRPr="00051290" w:rsidRDefault="00370363" w:rsidP="000744BB">
      <w:pPr>
        <w:pStyle w:val="a9"/>
        <w:spacing w:beforeAutospacing="0" w:afterAutospacing="0" w:line="280" w:lineRule="exact"/>
        <w:ind w:firstLine="113"/>
        <w:textAlignment w:val="baseline"/>
        <w:rPr>
          <w:rFonts w:ascii="Roboto" w:hAnsi="Roboto"/>
          <w:color w:val="252A37"/>
          <w:sz w:val="27"/>
          <w:szCs w:val="27"/>
        </w:rPr>
      </w:pPr>
      <w:r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3</w:t>
      </w:r>
      <w:r w:rsid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. </w:t>
      </w:r>
      <w:r w:rsidR="00051290"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Статус МСП для иностранных компаний в России: комментарий аудитора </w:t>
      </w:r>
      <w:r w:rsidR="00051290" w:rsidRPr="00051290">
        <w:rPr>
          <w:rFonts w:ascii="Roboto" w:hAnsi="Roboto"/>
          <w:color w:val="252A37"/>
          <w:sz w:val="27"/>
          <w:szCs w:val="27"/>
        </w:rPr>
        <w:t>Ольга Григорьева</w:t>
      </w:r>
      <w:r w:rsidR="00051290">
        <w:rPr>
          <w:rFonts w:ascii="Roboto" w:hAnsi="Roboto"/>
          <w:color w:val="252A37"/>
          <w:sz w:val="27"/>
          <w:szCs w:val="27"/>
        </w:rPr>
        <w:t xml:space="preserve"> </w:t>
      </w:r>
      <w:r w:rsidR="00051290" w:rsidRPr="00051290">
        <w:rPr>
          <w:rFonts w:ascii="Roboto" w:hAnsi="Roboto"/>
          <w:color w:val="252A37"/>
          <w:sz w:val="27"/>
          <w:szCs w:val="27"/>
        </w:rPr>
        <w:t xml:space="preserve">– генеральный директор, </w:t>
      </w:r>
      <w:proofErr w:type="spellStart"/>
      <w:r w:rsidR="00051290" w:rsidRPr="00051290">
        <w:rPr>
          <w:rFonts w:ascii="Roboto" w:hAnsi="Roboto"/>
          <w:color w:val="252A37"/>
          <w:sz w:val="27"/>
          <w:szCs w:val="27"/>
          <w:lang w:val="en-US"/>
        </w:rPr>
        <w:t>Sterngoff</w:t>
      </w:r>
      <w:proofErr w:type="spellEnd"/>
      <w:r w:rsidR="00051290" w:rsidRPr="00051290">
        <w:rPr>
          <w:rFonts w:ascii="Roboto" w:hAnsi="Roboto"/>
          <w:color w:val="252A37"/>
          <w:sz w:val="27"/>
          <w:szCs w:val="27"/>
        </w:rPr>
        <w:t xml:space="preserve"> </w:t>
      </w:r>
      <w:r w:rsidR="00051290" w:rsidRPr="00051290">
        <w:rPr>
          <w:rFonts w:ascii="Roboto" w:hAnsi="Roboto"/>
          <w:color w:val="252A37"/>
          <w:sz w:val="27"/>
          <w:szCs w:val="27"/>
          <w:lang w:val="en-US"/>
        </w:rPr>
        <w:t>Audit</w:t>
      </w:r>
      <w:r w:rsidR="00051290" w:rsidRPr="00051290">
        <w:rPr>
          <w:rFonts w:ascii="Roboto" w:hAnsi="Roboto"/>
          <w:color w:val="252A37"/>
          <w:sz w:val="27"/>
          <w:szCs w:val="27"/>
        </w:rPr>
        <w:t xml:space="preserve"> </w:t>
      </w:r>
      <w:r w:rsidR="00051290" w:rsidRPr="00051290">
        <w:rPr>
          <w:rFonts w:ascii="Roboto" w:hAnsi="Roboto"/>
          <w:color w:val="252A37"/>
          <w:sz w:val="27"/>
          <w:szCs w:val="27"/>
          <w:lang w:val="en-US"/>
        </w:rPr>
        <w:t>OOO</w:t>
      </w:r>
    </w:p>
    <w:p w14:paraId="2C751121" w14:textId="19B107EE" w:rsidR="000744BB" w:rsidRPr="00842924" w:rsidRDefault="00051290" w:rsidP="00051290">
      <w:pPr>
        <w:pStyle w:val="a9"/>
        <w:spacing w:beforeAutospacing="0" w:afterAutospacing="0" w:line="280" w:lineRule="exact"/>
        <w:textAlignment w:val="baseline"/>
        <w:rPr>
          <w:rFonts w:ascii="Roboto" w:hAnsi="Roboto"/>
          <w:color w:val="252A37"/>
          <w:sz w:val="27"/>
          <w:szCs w:val="27"/>
          <w:lang w:val="en-US"/>
        </w:rPr>
      </w:pPr>
      <w:r w:rsidRPr="00D424E6">
        <w:rPr>
          <w:rFonts w:ascii="Roboto" w:hAnsi="Roboto"/>
          <w:color w:val="252A37"/>
          <w:sz w:val="27"/>
          <w:szCs w:val="27"/>
        </w:rPr>
        <w:t>Герц</w:t>
      </w:r>
      <w:r w:rsidRPr="00842924">
        <w:rPr>
          <w:rFonts w:ascii="Roboto" w:hAnsi="Roboto"/>
          <w:color w:val="252A37"/>
          <w:sz w:val="27"/>
          <w:szCs w:val="27"/>
          <w:lang w:val="en-US"/>
        </w:rPr>
        <w:t xml:space="preserve"> </w:t>
      </w:r>
      <w:r w:rsidRPr="00D424E6">
        <w:rPr>
          <w:rFonts w:ascii="Roboto" w:hAnsi="Roboto"/>
          <w:color w:val="252A37"/>
          <w:sz w:val="27"/>
          <w:szCs w:val="27"/>
        </w:rPr>
        <w:t>Пальцев</w:t>
      </w:r>
      <w:r w:rsidRPr="00842924">
        <w:rPr>
          <w:rFonts w:ascii="Roboto" w:hAnsi="Roboto"/>
          <w:color w:val="252A37"/>
          <w:sz w:val="27"/>
          <w:szCs w:val="27"/>
          <w:lang w:val="en-US"/>
        </w:rPr>
        <w:t xml:space="preserve"> – </w:t>
      </w:r>
      <w:r w:rsidR="00842924">
        <w:rPr>
          <w:rFonts w:ascii="Roboto" w:hAnsi="Roboto"/>
          <w:color w:val="252A37"/>
          <w:sz w:val="27"/>
          <w:szCs w:val="27"/>
        </w:rPr>
        <w:t>партнер</w:t>
      </w:r>
      <w:r w:rsidR="00842924">
        <w:rPr>
          <w:rFonts w:ascii="Roboto" w:hAnsi="Roboto"/>
          <w:color w:val="252A37"/>
          <w:sz w:val="27"/>
          <w:szCs w:val="27"/>
          <w:lang w:val="en-US"/>
        </w:rPr>
        <w:t xml:space="preserve">, MBA, </w:t>
      </w:r>
      <w:proofErr w:type="spellStart"/>
      <w:r w:rsidRPr="00051290">
        <w:rPr>
          <w:rFonts w:ascii="Roboto" w:hAnsi="Roboto"/>
          <w:color w:val="252A37"/>
          <w:sz w:val="27"/>
          <w:szCs w:val="27"/>
          <w:lang w:val="en-US"/>
        </w:rPr>
        <w:t>Sterngoff</w:t>
      </w:r>
      <w:proofErr w:type="spellEnd"/>
      <w:r w:rsidRPr="00842924">
        <w:rPr>
          <w:rFonts w:ascii="Roboto" w:hAnsi="Roboto"/>
          <w:color w:val="252A37"/>
          <w:sz w:val="27"/>
          <w:szCs w:val="27"/>
          <w:lang w:val="en-US"/>
        </w:rPr>
        <w:t xml:space="preserve"> </w:t>
      </w:r>
      <w:r w:rsidRPr="00051290">
        <w:rPr>
          <w:rFonts w:ascii="Roboto" w:hAnsi="Roboto"/>
          <w:color w:val="252A37"/>
          <w:sz w:val="27"/>
          <w:szCs w:val="27"/>
          <w:lang w:val="en-US"/>
        </w:rPr>
        <w:t>Audit</w:t>
      </w:r>
      <w:r w:rsidRPr="00842924">
        <w:rPr>
          <w:rFonts w:ascii="Roboto" w:hAnsi="Roboto"/>
          <w:color w:val="252A37"/>
          <w:sz w:val="27"/>
          <w:szCs w:val="27"/>
          <w:lang w:val="en-US"/>
        </w:rPr>
        <w:t xml:space="preserve"> </w:t>
      </w:r>
      <w:r w:rsidRPr="00051290">
        <w:rPr>
          <w:rFonts w:ascii="Roboto" w:hAnsi="Roboto"/>
          <w:color w:val="252A37"/>
          <w:sz w:val="27"/>
          <w:szCs w:val="27"/>
          <w:lang w:val="en-US"/>
        </w:rPr>
        <w:t>OOO</w:t>
      </w:r>
    </w:p>
    <w:p w14:paraId="3A9BCB8D" w14:textId="77777777" w:rsidR="00051290" w:rsidRPr="00842924" w:rsidRDefault="00051290" w:rsidP="000744BB">
      <w:pPr>
        <w:pStyle w:val="a9"/>
        <w:spacing w:beforeAutospacing="0" w:afterAutospacing="0" w:line="280" w:lineRule="exact"/>
        <w:ind w:firstLine="113"/>
        <w:textAlignment w:val="baseline"/>
        <w:rPr>
          <w:rFonts w:ascii="Roboto" w:hAnsi="Roboto"/>
          <w:color w:val="252A37"/>
          <w:sz w:val="27"/>
          <w:szCs w:val="27"/>
          <w:lang w:val="en-US"/>
        </w:rPr>
      </w:pPr>
    </w:p>
    <w:p w14:paraId="221EEF77" w14:textId="138BAE53" w:rsidR="000744BB" w:rsidRPr="00051290" w:rsidRDefault="00370363" w:rsidP="000744BB">
      <w:pPr>
        <w:pStyle w:val="a9"/>
        <w:spacing w:beforeAutospacing="0" w:afterAutospacing="0" w:line="280" w:lineRule="exact"/>
        <w:ind w:firstLine="113"/>
        <w:textAlignment w:val="baseline"/>
        <w:rPr>
          <w:rFonts w:ascii="Roboto" w:hAnsi="Roboto"/>
          <w:color w:val="252A37"/>
          <w:sz w:val="27"/>
          <w:szCs w:val="27"/>
        </w:rPr>
      </w:pPr>
      <w:r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4</w:t>
      </w:r>
      <w:r w:rsidR="00EA0CFD"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.</w:t>
      </w:r>
      <w:r w:rsid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 </w:t>
      </w:r>
      <w:r w:rsidR="00051290"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Оптимизация расходов на персонал во время пандемии </w:t>
      </w:r>
      <w:proofErr w:type="spellStart"/>
      <w:r w:rsidR="00051290"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коронавируса</w:t>
      </w:r>
      <w:proofErr w:type="spellEnd"/>
      <w:r w:rsidR="00051290"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 </w:t>
      </w:r>
      <w:r w:rsidR="002B10CD" w:rsidRPr="00FA6C12">
        <w:rPr>
          <w:rFonts w:ascii="Roboto" w:hAnsi="Roboto"/>
          <w:color w:val="252A37"/>
          <w:sz w:val="27"/>
          <w:szCs w:val="27"/>
          <w:lang w:val="en-US"/>
        </w:rPr>
        <w:t>Elena</w:t>
      </w:r>
      <w:r w:rsidR="002B10CD" w:rsidRPr="00051290">
        <w:rPr>
          <w:rFonts w:ascii="Roboto" w:hAnsi="Roboto"/>
          <w:color w:val="252A37"/>
          <w:sz w:val="27"/>
          <w:szCs w:val="27"/>
        </w:rPr>
        <w:t xml:space="preserve"> </w:t>
      </w:r>
      <w:r w:rsidR="00051290" w:rsidRPr="00051290">
        <w:rPr>
          <w:rFonts w:ascii="Roboto" w:hAnsi="Roboto"/>
          <w:color w:val="252A37"/>
          <w:sz w:val="27"/>
          <w:szCs w:val="27"/>
        </w:rPr>
        <w:t>Елена Балашова</w:t>
      </w:r>
      <w:r w:rsidR="00D424E6">
        <w:rPr>
          <w:rFonts w:ascii="Roboto" w:hAnsi="Roboto"/>
          <w:color w:val="252A37"/>
          <w:sz w:val="27"/>
          <w:szCs w:val="27"/>
        </w:rPr>
        <w:t xml:space="preserve"> </w:t>
      </w:r>
      <w:r w:rsidR="00D424E6" w:rsidRPr="00051290">
        <w:rPr>
          <w:rFonts w:ascii="Roboto" w:hAnsi="Roboto"/>
          <w:color w:val="252A37"/>
          <w:sz w:val="27"/>
          <w:szCs w:val="27"/>
        </w:rPr>
        <w:t>–</w:t>
      </w:r>
      <w:r w:rsidR="00051290" w:rsidRPr="00051290">
        <w:rPr>
          <w:rFonts w:ascii="Roboto" w:hAnsi="Roboto"/>
          <w:color w:val="252A37"/>
          <w:sz w:val="27"/>
          <w:szCs w:val="27"/>
        </w:rPr>
        <w:t xml:space="preserve"> управляющий партнер юридической компании </w:t>
      </w:r>
      <w:r w:rsidR="00051290" w:rsidRPr="00051290">
        <w:rPr>
          <w:rFonts w:ascii="Roboto" w:hAnsi="Roboto"/>
          <w:color w:val="252A37"/>
          <w:sz w:val="27"/>
          <w:szCs w:val="27"/>
          <w:lang w:val="en-US"/>
        </w:rPr>
        <w:t>BLC</w:t>
      </w:r>
    </w:p>
    <w:p w14:paraId="738CC96D" w14:textId="77777777" w:rsidR="00B22D82" w:rsidRPr="00051290" w:rsidRDefault="00B22D82" w:rsidP="000744BB">
      <w:pPr>
        <w:pStyle w:val="a9"/>
        <w:spacing w:beforeAutospacing="0" w:afterAutospacing="0" w:line="280" w:lineRule="exact"/>
        <w:ind w:firstLine="113"/>
        <w:textAlignment w:val="baseline"/>
        <w:rPr>
          <w:rFonts w:ascii="Roboto" w:hAnsi="Roboto"/>
          <w:color w:val="252A37"/>
          <w:sz w:val="27"/>
          <w:szCs w:val="27"/>
        </w:rPr>
      </w:pPr>
    </w:p>
    <w:p w14:paraId="7B50E247" w14:textId="77777777" w:rsidR="00051290" w:rsidRPr="00051290" w:rsidRDefault="00051290" w:rsidP="00B22D82">
      <w:pPr>
        <w:pStyle w:val="a9"/>
        <w:spacing w:beforeAutospacing="0" w:afterAutospacing="0" w:line="280" w:lineRule="exact"/>
        <w:ind w:firstLine="113"/>
        <w:textAlignment w:val="baseline"/>
        <w:rPr>
          <w:rFonts w:ascii="Roboto" w:hAnsi="Roboto"/>
          <w:color w:val="252A37"/>
          <w:sz w:val="27"/>
          <w:szCs w:val="27"/>
        </w:rPr>
      </w:pPr>
      <w:r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>5.</w:t>
      </w:r>
      <w:r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 Опыт производства в России в условиях ограничений во время КОРОНА кризиса</w:t>
      </w:r>
    </w:p>
    <w:p w14:paraId="6F99E537" w14:textId="6905C64F" w:rsidR="00B22D82" w:rsidRPr="00051290" w:rsidRDefault="00051290" w:rsidP="00051290">
      <w:pPr>
        <w:pStyle w:val="a9"/>
        <w:spacing w:beforeAutospacing="0" w:afterAutospacing="0" w:line="280" w:lineRule="exact"/>
        <w:textAlignment w:val="baseline"/>
        <w:rPr>
          <w:rFonts w:ascii="Roboto" w:hAnsi="Roboto"/>
          <w:color w:val="252A37"/>
          <w:sz w:val="27"/>
          <w:szCs w:val="27"/>
          <w:shd w:val="clear" w:color="auto" w:fill="FFFFFF"/>
        </w:rPr>
      </w:pPr>
      <w:proofErr w:type="spellStart"/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>Франческо</w:t>
      </w:r>
      <w:proofErr w:type="spellEnd"/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 xml:space="preserve"> </w:t>
      </w:r>
      <w:proofErr w:type="spellStart"/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>Коста</w:t>
      </w:r>
      <w:proofErr w:type="spellEnd"/>
      <w:r>
        <w:rPr>
          <w:rFonts w:ascii="Roboto" w:hAnsi="Roboto"/>
          <w:color w:val="252A37"/>
          <w:sz w:val="27"/>
          <w:szCs w:val="27"/>
          <w:shd w:val="clear" w:color="auto" w:fill="FFFFFF"/>
        </w:rPr>
        <w:t xml:space="preserve"> </w:t>
      </w:r>
      <w:r w:rsidRPr="00051290">
        <w:rPr>
          <w:rFonts w:ascii="Roboto" w:hAnsi="Roboto"/>
          <w:color w:val="252A37"/>
          <w:sz w:val="27"/>
          <w:szCs w:val="27"/>
        </w:rPr>
        <w:t>–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 xml:space="preserve"> генеральный директор 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  <w:lang w:val="en-US"/>
        </w:rPr>
        <w:t>ALU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>-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  <w:lang w:val="en-US"/>
        </w:rPr>
        <w:t>PRO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 xml:space="preserve"> 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  <w:lang w:val="en-US"/>
        </w:rPr>
        <w:t>OOO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 xml:space="preserve">, 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  <w:lang w:val="en-US"/>
        </w:rPr>
        <w:t>FENZI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</w:rPr>
        <w:t xml:space="preserve"> </w:t>
      </w:r>
      <w:r w:rsidRPr="00051290">
        <w:rPr>
          <w:rFonts w:ascii="Roboto" w:hAnsi="Roboto"/>
          <w:color w:val="252A37"/>
          <w:sz w:val="27"/>
          <w:szCs w:val="27"/>
          <w:shd w:val="clear" w:color="auto" w:fill="FFFFFF"/>
          <w:lang w:val="en-US"/>
        </w:rPr>
        <w:t>OOO</w:t>
      </w:r>
    </w:p>
    <w:p w14:paraId="2D89A08B" w14:textId="77777777" w:rsidR="002B10CD" w:rsidRPr="00051290" w:rsidRDefault="002B10CD" w:rsidP="00B22D82">
      <w:pPr>
        <w:pStyle w:val="a9"/>
        <w:spacing w:beforeAutospacing="0" w:afterAutospacing="0" w:line="280" w:lineRule="exact"/>
        <w:ind w:firstLine="113"/>
        <w:textAlignment w:val="baseline"/>
        <w:rPr>
          <w:rFonts w:ascii="Roboto" w:hAnsi="Roboto"/>
          <w:color w:val="252A37"/>
          <w:sz w:val="27"/>
          <w:szCs w:val="27"/>
          <w:shd w:val="clear" w:color="auto" w:fill="FFFFFF"/>
        </w:rPr>
      </w:pPr>
    </w:p>
    <w:p w14:paraId="7B1855A0" w14:textId="1ADD3638" w:rsidR="00B22D82" w:rsidRPr="00EA0CFD" w:rsidRDefault="002B10CD" w:rsidP="002B10CD">
      <w:pPr>
        <w:pStyle w:val="a9"/>
        <w:spacing w:beforeAutospacing="0" w:afterAutospacing="0" w:line="280" w:lineRule="exact"/>
        <w:textAlignment w:val="baseline"/>
        <w:rPr>
          <w:rFonts w:ascii="Roboto" w:hAnsi="Roboto"/>
          <w:color w:val="252A37"/>
          <w:sz w:val="27"/>
          <w:szCs w:val="27"/>
          <w:shd w:val="clear" w:color="auto" w:fill="FFFFFF"/>
          <w:lang w:val="de-DE"/>
        </w:rPr>
      </w:pPr>
      <w:r w:rsidRPr="00051290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 </w:t>
      </w:r>
      <w:r w:rsidRPr="002B10CD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  <w:lang w:val="de-DE"/>
        </w:rPr>
        <w:t>6.</w:t>
      </w:r>
      <w:r w:rsidRPr="002B10CD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  <w:lang w:val="en-US"/>
        </w:rPr>
        <w:t xml:space="preserve"> </w:t>
      </w:r>
      <w:r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</w:rPr>
        <w:t xml:space="preserve"> </w:t>
      </w:r>
      <w:r w:rsidRPr="002B10CD">
        <w:rPr>
          <w:rStyle w:val="a3"/>
          <w:rFonts w:ascii="Roboto" w:hAnsi="Roboto"/>
          <w:color w:val="252A37"/>
          <w:sz w:val="27"/>
          <w:szCs w:val="27"/>
          <w:bdr w:val="none" w:sz="0" w:space="0" w:color="auto" w:frame="1"/>
          <w:lang w:val="de-DE"/>
        </w:rPr>
        <w:t>Q&amp;A</w:t>
      </w:r>
      <w:r w:rsidR="0077680E" w:rsidRPr="00EA0CFD">
        <w:rPr>
          <w:rFonts w:ascii="Roboto" w:hAnsi="Roboto"/>
          <w:color w:val="252A37"/>
          <w:sz w:val="27"/>
          <w:szCs w:val="27"/>
          <w:shd w:val="clear" w:color="auto" w:fill="FFFFFF"/>
          <w:lang w:val="de-DE"/>
        </w:rPr>
        <w:tab/>
      </w:r>
    </w:p>
    <w:p w14:paraId="6CBCBF99" w14:textId="169A13E3" w:rsidR="000744BB" w:rsidRPr="002B10CD" w:rsidRDefault="0013379F" w:rsidP="002B10CD">
      <w:pPr>
        <w:widowControl/>
        <w:jc w:val="left"/>
        <w:rPr>
          <w:rFonts w:ascii="Roboto" w:hAnsi="Roboto"/>
          <w:color w:val="252A37"/>
          <w:sz w:val="27"/>
          <w:szCs w:val="27"/>
        </w:rPr>
      </w:pPr>
      <w:r w:rsidRPr="00EA0CFD">
        <w:rPr>
          <w:rFonts w:ascii="Roboto" w:hAnsi="Roboto"/>
          <w:color w:val="252A37"/>
          <w:sz w:val="27"/>
          <w:szCs w:val="27"/>
          <w:lang w:val="de-DE"/>
        </w:rPr>
        <w:br w:type="page"/>
      </w:r>
    </w:p>
    <w:p w14:paraId="5E98EE93" w14:textId="0EF9FA19" w:rsidR="00017074" w:rsidRPr="00EA0CFD" w:rsidRDefault="00A314DE" w:rsidP="00402176">
      <w:pPr>
        <w:rPr>
          <w:rFonts w:asciiTheme="majorHAnsi" w:hAnsiTheme="majorHAnsi"/>
          <w:sz w:val="22"/>
          <w:szCs w:val="22"/>
          <w:lang w:val="de-DE"/>
        </w:rPr>
      </w:pPr>
      <w:r w:rsidRPr="00EA0CFD">
        <w:rPr>
          <w:rFonts w:asciiTheme="majorHAnsi" w:hAnsiTheme="majorHAnsi"/>
          <w:sz w:val="22"/>
          <w:szCs w:val="22"/>
          <w:lang w:val="de-DE"/>
        </w:rPr>
        <w:lastRenderedPageBreak/>
        <w:t xml:space="preserve">                        </w:t>
      </w:r>
    </w:p>
    <w:p w14:paraId="5470C464" w14:textId="353D992F" w:rsidR="00A645E5" w:rsidRPr="00D424E6" w:rsidRDefault="00D424E6" w:rsidP="00A645E5">
      <w:pPr>
        <w:pStyle w:val="2"/>
        <w:shd w:val="clear" w:color="auto" w:fill="FFFFFF"/>
        <w:spacing w:before="0" w:line="288" w:lineRule="atLeast"/>
        <w:jc w:val="center"/>
        <w:textAlignment w:val="baseline"/>
        <w:rPr>
          <w:rFonts w:ascii="Roboto" w:hAnsi="Roboto"/>
          <w:bCs w:val="0"/>
          <w:color w:val="000000"/>
          <w:sz w:val="36"/>
          <w:szCs w:val="36"/>
        </w:rPr>
      </w:pPr>
      <w:r>
        <w:rPr>
          <w:rFonts w:ascii="Roboto" w:hAnsi="Roboto"/>
          <w:bCs w:val="0"/>
          <w:color w:val="000000"/>
          <w:sz w:val="36"/>
          <w:szCs w:val="36"/>
        </w:rPr>
        <w:t>Спикеры</w:t>
      </w:r>
    </w:p>
    <w:p w14:paraId="052B1FC0" w14:textId="77777777" w:rsidR="00A645E5" w:rsidRPr="002B10CD" w:rsidRDefault="00A645E5" w:rsidP="00A645E5">
      <w:pPr>
        <w:rPr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7875"/>
      </w:tblGrid>
      <w:tr w:rsidR="006B4392" w:rsidRPr="00D424E6" w14:paraId="3999B39C" w14:textId="77777777" w:rsidTr="00A05E57">
        <w:trPr>
          <w:trHeight w:val="3342"/>
        </w:trPr>
        <w:tc>
          <w:tcPr>
            <w:tcW w:w="2136" w:type="dxa"/>
          </w:tcPr>
          <w:p w14:paraId="17A7F2A8" w14:textId="77777777" w:rsidR="00994892" w:rsidRPr="00CC041F" w:rsidRDefault="00994892" w:rsidP="00A05E57">
            <w:pPr>
              <w:jc w:val="center"/>
              <w:rPr>
                <w:rFonts w:ascii="Roboto" w:hAnsi="Roboto"/>
                <w:b/>
                <w:bCs/>
                <w:noProof/>
                <w:color w:val="000000"/>
                <w:sz w:val="28"/>
                <w:szCs w:val="28"/>
              </w:rPr>
            </w:pPr>
          </w:p>
          <w:p w14:paraId="1757CF87" w14:textId="77777777" w:rsidR="003217B8" w:rsidRPr="002B10CD" w:rsidRDefault="006B4392" w:rsidP="00A05E57">
            <w:pPr>
              <w:jc w:val="center"/>
              <w:rPr>
                <w:rFonts w:ascii="Roboto" w:hAnsi="Roboto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CB3468" wp14:editId="5A70FC26">
                  <wp:extent cx="1216787" cy="1819275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87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3755A" w14:textId="3B8AAC8A" w:rsidR="00A05E57" w:rsidRPr="002B10CD" w:rsidRDefault="00A05E57" w:rsidP="00A05E57">
            <w:pPr>
              <w:jc w:val="center"/>
              <w:rPr>
                <w:rFonts w:ascii="Roboto" w:hAnsi="Roboto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875" w:type="dxa"/>
          </w:tcPr>
          <w:p w14:paraId="3752780D" w14:textId="6A1FD5D6" w:rsidR="00C1166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noProof/>
                <w:color w:val="252A37"/>
                <w:sz w:val="28"/>
                <w:szCs w:val="28"/>
              </w:rPr>
            </w:pPr>
            <w:r w:rsidRPr="00D424E6">
              <w:rPr>
                <w:rFonts w:ascii="Roboto" w:hAnsi="Roboto"/>
                <w:noProof/>
                <w:color w:val="252A37"/>
                <w:sz w:val="28"/>
                <w:szCs w:val="28"/>
              </w:rPr>
              <w:t>Ольга Григорьева</w:t>
            </w:r>
          </w:p>
          <w:p w14:paraId="6A5EA205" w14:textId="1402C140" w:rsidR="00C1166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</w:pP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Управляющий партнер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STERNGOFF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AUDIT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>, аудитор, налоговый консультант</w:t>
            </w:r>
          </w:p>
          <w:p w14:paraId="48BC8253" w14:textId="77777777" w:rsidR="00D424E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sz w:val="16"/>
                <w:szCs w:val="22"/>
                <w:bdr w:val="none" w:sz="0" w:space="0" w:color="auto" w:frame="1"/>
              </w:rPr>
            </w:pPr>
          </w:p>
          <w:p w14:paraId="6B79C579" w14:textId="0AE640BA" w:rsidR="006B4392" w:rsidRPr="00D424E6" w:rsidRDefault="00D424E6" w:rsidP="00042BAF">
            <w:pPr>
              <w:jc w:val="left"/>
              <w:rPr>
                <w:rFonts w:ascii="Roboto" w:eastAsiaTheme="majorEastAsia" w:hAnsi="Roboto" w:cstheme="majorBidi"/>
                <w:color w:val="000000"/>
                <w:sz w:val="28"/>
                <w:szCs w:val="28"/>
              </w:rPr>
            </w:pP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Имеет большой опыт аудиторских проверок предприятий по российским нормам законодательства (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HBI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) в качестве руководителя проектов, а также по международным стандартам 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HGB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и 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IFRS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/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IAS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, имеет Диплом по международной финансовой отчетности (АССА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ДипИФР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), Диплом по налогообложению РФ (АССА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ДипНРФ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), выданные Ассоциацией Присяжных Сертифицированных Бухгалтеров, Великобритания, Лондон. Имеет аттестат аудитора с 2007 г., Член СРО "Российский Союз Аудиторов" с 2009 г. Член Палаты Налоговых Консультантов с 2014 г.</w:t>
            </w:r>
          </w:p>
        </w:tc>
      </w:tr>
      <w:tr w:rsidR="006B4392" w:rsidRPr="00D424E6" w14:paraId="285277C3" w14:textId="77777777" w:rsidTr="00064FC1">
        <w:trPr>
          <w:trHeight w:val="3771"/>
        </w:trPr>
        <w:tc>
          <w:tcPr>
            <w:tcW w:w="2136" w:type="dxa"/>
          </w:tcPr>
          <w:p w14:paraId="2114CEA1" w14:textId="77777777" w:rsidR="00994892" w:rsidRPr="00D424E6" w:rsidRDefault="00994892" w:rsidP="00A05E57">
            <w:pPr>
              <w:jc w:val="left"/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</w:pPr>
          </w:p>
          <w:p w14:paraId="68A95614" w14:textId="520A07F1" w:rsidR="003217B8" w:rsidRPr="00061FF0" w:rsidRDefault="00450B20" w:rsidP="00A05E57">
            <w:pPr>
              <w:jc w:val="left"/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</w:pPr>
            <w:r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  <w:drawing>
                <wp:inline distT="0" distB="0" distL="0" distR="0" wp14:anchorId="5918ACA4" wp14:editId="79AE0FCB">
                  <wp:extent cx="1228668" cy="183703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68" cy="183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14:paraId="727D7855" w14:textId="77777777" w:rsidR="00D424E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eastAsiaTheme="majorEastAsia" w:hAnsi="Roboto" w:cstheme="majorBidi"/>
                <w:color w:val="000000" w:themeColor="text1"/>
                <w:kern w:val="2"/>
                <w:sz w:val="28"/>
                <w:szCs w:val="28"/>
                <w:lang w:val="en-US"/>
              </w:rPr>
            </w:pPr>
            <w:proofErr w:type="spellStart"/>
            <w:r w:rsidRPr="00D424E6">
              <w:rPr>
                <w:rFonts w:ascii="Roboto" w:eastAsiaTheme="majorEastAsia" w:hAnsi="Roboto" w:cstheme="majorBidi"/>
                <w:color w:val="000000" w:themeColor="text1"/>
                <w:kern w:val="2"/>
                <w:sz w:val="28"/>
                <w:szCs w:val="28"/>
                <w:lang w:val="en-US"/>
              </w:rPr>
              <w:t>Герц</w:t>
            </w:r>
            <w:proofErr w:type="spellEnd"/>
            <w:r w:rsidRPr="00D424E6">
              <w:rPr>
                <w:rFonts w:ascii="Roboto" w:eastAsiaTheme="majorEastAsia" w:hAnsi="Roboto" w:cstheme="majorBidi"/>
                <w:color w:val="000000" w:themeColor="text1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4E6">
              <w:rPr>
                <w:rFonts w:ascii="Roboto" w:eastAsiaTheme="majorEastAsia" w:hAnsi="Roboto" w:cstheme="majorBidi"/>
                <w:color w:val="000000" w:themeColor="text1"/>
                <w:kern w:val="2"/>
                <w:sz w:val="28"/>
                <w:szCs w:val="28"/>
                <w:lang w:val="en-US"/>
              </w:rPr>
              <w:t>Пальцев</w:t>
            </w:r>
            <w:proofErr w:type="spellEnd"/>
          </w:p>
          <w:p w14:paraId="0BB9AAAA" w14:textId="7031145C" w:rsidR="006B4392" w:rsidRPr="00E86B69" w:rsidRDefault="00D424E6" w:rsidP="00D424E6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color w:val="000000" w:themeColor="text1"/>
                <w:sz w:val="16"/>
                <w:szCs w:val="27"/>
                <w:bdr w:val="none" w:sz="0" w:space="0" w:color="auto" w:frame="1"/>
                <w:lang w:val="en-US"/>
              </w:rPr>
            </w:pPr>
            <w:proofErr w:type="spellStart"/>
            <w:r w:rsidRPr="00D424E6">
              <w:rPr>
                <w:rStyle w:val="a3"/>
                <w:rFonts w:ascii="Roboto" w:hAnsi="Roboto"/>
                <w:color w:val="000000" w:themeColor="text1"/>
                <w:sz w:val="22"/>
                <w:szCs w:val="22"/>
                <w:bdr w:val="none" w:sz="0" w:space="0" w:color="auto" w:frame="1"/>
                <w:lang w:val="en-US"/>
              </w:rPr>
              <w:t>Партнер</w:t>
            </w:r>
            <w:proofErr w:type="spellEnd"/>
            <w:r w:rsidRPr="00D424E6">
              <w:rPr>
                <w:rStyle w:val="a3"/>
                <w:rFonts w:ascii="Roboto" w:hAnsi="Roboto"/>
                <w:color w:val="000000" w:themeColor="text1"/>
                <w:sz w:val="22"/>
                <w:szCs w:val="22"/>
                <w:bdr w:val="none" w:sz="0" w:space="0" w:color="auto" w:frame="1"/>
                <w:lang w:val="en-US"/>
              </w:rPr>
              <w:t xml:space="preserve"> STERNGOFF AUDIT</w:t>
            </w:r>
          </w:p>
          <w:p w14:paraId="25E70BD4" w14:textId="77777777" w:rsidR="00D424E6" w:rsidRDefault="00D424E6" w:rsidP="00C11666">
            <w:pPr>
              <w:jc w:val="left"/>
              <w:rPr>
                <w:rFonts w:ascii="Roboto" w:eastAsiaTheme="minorHAnsi" w:hAnsi="Roboto"/>
                <w:color w:val="000000" w:themeColor="text1"/>
                <w:kern w:val="0"/>
                <w:shd w:val="clear" w:color="auto" w:fill="FFFFFF"/>
              </w:rPr>
            </w:pPr>
          </w:p>
          <w:p w14:paraId="43582A10" w14:textId="0B8FE0F2" w:rsidR="00A05E57" w:rsidRPr="00D424E6" w:rsidRDefault="00D424E6" w:rsidP="00C11666">
            <w:pPr>
              <w:jc w:val="left"/>
              <w:rPr>
                <w:rFonts w:ascii="Roboto" w:eastAsiaTheme="minorHAnsi" w:hAnsi="Roboto"/>
                <w:color w:val="000000" w:themeColor="text1"/>
                <w:kern w:val="0"/>
                <w:shd w:val="clear" w:color="auto" w:fill="FFFFFF"/>
              </w:rPr>
            </w:pPr>
            <w:r w:rsidRPr="00D424E6">
              <w:rPr>
                <w:rFonts w:ascii="Roboto" w:eastAsiaTheme="minorHAnsi" w:hAnsi="Roboto"/>
                <w:color w:val="000000" w:themeColor="text1"/>
                <w:kern w:val="0"/>
                <w:shd w:val="clear" w:color="auto" w:fill="FFFFFF"/>
              </w:rPr>
              <w:t xml:space="preserve">Имеет высшее образование в области экономики (университет г. </w:t>
            </w:r>
            <w:proofErr w:type="spellStart"/>
            <w:r w:rsidRPr="00D424E6">
              <w:rPr>
                <w:rFonts w:ascii="Roboto" w:eastAsiaTheme="minorHAnsi" w:hAnsi="Roboto"/>
                <w:color w:val="000000" w:themeColor="text1"/>
                <w:kern w:val="0"/>
                <w:shd w:val="clear" w:color="auto" w:fill="FFFFFF"/>
              </w:rPr>
              <w:t>Вупперталь</w:t>
            </w:r>
            <w:proofErr w:type="spellEnd"/>
            <w:r w:rsidRPr="00D424E6">
              <w:rPr>
                <w:rFonts w:ascii="Roboto" w:eastAsiaTheme="minorHAnsi" w:hAnsi="Roboto"/>
                <w:color w:val="000000" w:themeColor="text1"/>
                <w:kern w:val="0"/>
                <w:shd w:val="clear" w:color="auto" w:fill="FFFFFF"/>
              </w:rPr>
              <w:t>), также имеет академическую степень М.Б.А. Имеет многолетний опыт работы в ведущих консалтинговых компаниях, а также в ведущей немецкой аудиторской фирме в Кельне (</w:t>
            </w:r>
            <w:r w:rsidRPr="00D424E6">
              <w:rPr>
                <w:rFonts w:ascii="Roboto" w:eastAsiaTheme="minorHAnsi" w:hAnsi="Roboto"/>
                <w:color w:val="000000" w:themeColor="text1"/>
                <w:kern w:val="0"/>
                <w:shd w:val="clear" w:color="auto" w:fill="FFFFFF"/>
                <w:lang w:val="en-US"/>
              </w:rPr>
              <w:t>MAZARS</w:t>
            </w:r>
            <w:r w:rsidRPr="00D424E6">
              <w:rPr>
                <w:rFonts w:ascii="Roboto" w:eastAsiaTheme="minorHAnsi" w:hAnsi="Roboto"/>
                <w:color w:val="000000" w:themeColor="text1"/>
                <w:kern w:val="0"/>
                <w:shd w:val="clear" w:color="auto" w:fill="FFFFFF"/>
              </w:rPr>
              <w:t>). Свободно владеет немецким и английским языками. Имеет опыт в области аудита годовой финансовой отчетности крупных производственных, торговых и сервисных компаний, а также листинговых компаний.</w:t>
            </w:r>
          </w:p>
        </w:tc>
      </w:tr>
      <w:tr w:rsidR="006B4392" w:rsidRPr="00D424E6" w14:paraId="372E5F67" w14:textId="77777777" w:rsidTr="00872D71">
        <w:trPr>
          <w:trHeight w:val="3824"/>
        </w:trPr>
        <w:tc>
          <w:tcPr>
            <w:tcW w:w="2136" w:type="dxa"/>
          </w:tcPr>
          <w:p w14:paraId="1468223B" w14:textId="77777777" w:rsidR="00133215" w:rsidRPr="00D424E6" w:rsidRDefault="00133215" w:rsidP="00A05E57">
            <w:pPr>
              <w:jc w:val="left"/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</w:pPr>
          </w:p>
          <w:p w14:paraId="4B137270" w14:textId="4CFB6C95" w:rsidR="003217B8" w:rsidRPr="00061FF0" w:rsidRDefault="00450B20" w:rsidP="00A05E57">
            <w:pPr>
              <w:jc w:val="left"/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</w:pPr>
            <w:r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  <w:drawing>
                <wp:inline distT="0" distB="0" distL="0" distR="0" wp14:anchorId="75DF02DE" wp14:editId="76C8ED88">
                  <wp:extent cx="1199505" cy="1776011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05" cy="177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14:paraId="56ECE15B" w14:textId="77777777" w:rsidR="00D424E6" w:rsidRPr="00D424E6" w:rsidRDefault="00D424E6" w:rsidP="00C11666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  <w:t>Франческо</w:t>
            </w:r>
            <w:proofErr w:type="spellEnd"/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  <w:t>Коста</w:t>
            </w:r>
            <w:proofErr w:type="spellEnd"/>
          </w:p>
          <w:p w14:paraId="56A1D8EC" w14:textId="45794048" w:rsidR="00C11666" w:rsidRDefault="00D424E6" w:rsidP="00C11666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</w:pP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Генеральный директор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ALU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>-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PRO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OOO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FENZI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OOO</w:t>
            </w:r>
          </w:p>
          <w:p w14:paraId="57A3F12F" w14:textId="77777777" w:rsidR="00D424E6" w:rsidRPr="00D424E6" w:rsidRDefault="00D424E6" w:rsidP="00C11666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color w:val="252A37"/>
                <w:sz w:val="16"/>
                <w:szCs w:val="27"/>
                <w:bdr w:val="none" w:sz="0" w:space="0" w:color="auto" w:frame="1"/>
              </w:rPr>
            </w:pPr>
          </w:p>
          <w:p w14:paraId="441A11EC" w14:textId="17821496" w:rsidR="0028329B" w:rsidRPr="00D424E6" w:rsidRDefault="00D424E6" w:rsidP="00133215">
            <w:pPr>
              <w:jc w:val="left"/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</w:pP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Франческо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Коста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получил степень по электротехнике и много лет работал руководителем проектов и отвечал за технические вопросы в Италии и России. Он свободно говорит на итальянском, русском, английском и французском языках. В 2017 году он присоединился к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Alupro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srl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в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Ноале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(Италия), входящей в группу компаний 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Glass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Alliance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, мирового лидера в производстве комплектующих изделий и красок для стекольной промышленности и производства стеклопакетов. В 2018 году ему было поручено стать генеральным директором ООО «АЛУ-ПРО» и ООО «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Фенци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», двух заводов группы, расположенных в России, в ОЭЗ «Липецк», где он в настоящее время работает.</w:t>
            </w:r>
          </w:p>
        </w:tc>
      </w:tr>
      <w:tr w:rsidR="006B4392" w:rsidRPr="00D424E6" w14:paraId="7548970A" w14:textId="77777777" w:rsidTr="00516A6A">
        <w:trPr>
          <w:trHeight w:val="3115"/>
        </w:trPr>
        <w:tc>
          <w:tcPr>
            <w:tcW w:w="2136" w:type="dxa"/>
          </w:tcPr>
          <w:p w14:paraId="5A879165" w14:textId="7356872D" w:rsidR="006B4392" w:rsidRPr="000F4CAD" w:rsidRDefault="00450B20" w:rsidP="00516A6A">
            <w:pPr>
              <w:jc w:val="left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98CB22C" wp14:editId="4A38E650">
                  <wp:extent cx="1191306" cy="1781175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79" cy="178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14:paraId="7EE39435" w14:textId="77777777" w:rsidR="00D424E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noProof/>
                <w:color w:val="252A37"/>
                <w:sz w:val="28"/>
                <w:szCs w:val="28"/>
                <w:lang w:val="en-US"/>
              </w:rPr>
            </w:pPr>
            <w:r w:rsidRPr="00D424E6">
              <w:rPr>
                <w:rFonts w:ascii="Roboto" w:hAnsi="Roboto"/>
                <w:noProof/>
                <w:color w:val="252A37"/>
                <w:sz w:val="28"/>
                <w:szCs w:val="28"/>
                <w:lang w:val="en-US"/>
              </w:rPr>
              <w:t>Дарья Погодина</w:t>
            </w:r>
          </w:p>
          <w:p w14:paraId="168DFFC0" w14:textId="2A4518A6" w:rsidR="00C1166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</w:pP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Управляющий партнер и генеральный директор </w:t>
            </w:r>
            <w:proofErr w:type="spellStart"/>
            <w:r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S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wilar</w:t>
            </w:r>
            <w:proofErr w:type="spellEnd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OOO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в Москве.</w:t>
            </w:r>
          </w:p>
          <w:p w14:paraId="243E12DA" w14:textId="77777777" w:rsidR="00D424E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sz w:val="16"/>
                <w:szCs w:val="22"/>
                <w:bdr w:val="none" w:sz="0" w:space="0" w:color="auto" w:frame="1"/>
              </w:rPr>
            </w:pPr>
          </w:p>
          <w:p w14:paraId="1DE1AA22" w14:textId="17910396" w:rsidR="006B4392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color w:val="252A37"/>
                <w:sz w:val="27"/>
                <w:szCs w:val="27"/>
              </w:rPr>
            </w:pPr>
            <w:r w:rsidRPr="00D424E6">
              <w:rPr>
                <w:rFonts w:ascii="Roboto" w:hAnsi="Roboto"/>
                <w:color w:val="252A37"/>
                <w:sz w:val="20"/>
                <w:szCs w:val="20"/>
                <w:shd w:val="clear" w:color="auto" w:fill="FFFFFF"/>
              </w:rPr>
              <w:t>Г-жа Погодина говорит на русском, английском и немецком языках. С двумя высшими образованиями и более чем 15-летним опытом в бизнес-консультировании и предоставлении практической поддержки иностранным компаниям малого и среднего бизнеса в России, г-жа Погодина обладает обширными знаниями в сфере международных бизнес-процессов.</w:t>
            </w:r>
          </w:p>
        </w:tc>
      </w:tr>
      <w:tr w:rsidR="006B4392" w:rsidRPr="00D424E6" w14:paraId="034733A7" w14:textId="77777777" w:rsidTr="006C302C">
        <w:trPr>
          <w:trHeight w:val="3836"/>
        </w:trPr>
        <w:tc>
          <w:tcPr>
            <w:tcW w:w="2136" w:type="dxa"/>
          </w:tcPr>
          <w:p w14:paraId="79F5ECD9" w14:textId="77777777" w:rsidR="00133215" w:rsidRPr="00D424E6" w:rsidRDefault="00133215" w:rsidP="00516A6A">
            <w:pPr>
              <w:jc w:val="left"/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</w:pPr>
          </w:p>
          <w:p w14:paraId="400A8E4A" w14:textId="5507528A" w:rsidR="003217B8" w:rsidRPr="00061FF0" w:rsidRDefault="00450B20" w:rsidP="00516A6A">
            <w:pPr>
              <w:jc w:val="left"/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</w:pPr>
            <w:r>
              <w:rPr>
                <w:rFonts w:ascii="Roboto" w:eastAsiaTheme="minorHAnsi" w:hAnsi="Roboto"/>
                <w:b/>
                <w:bCs/>
                <w:noProof/>
                <w:color w:val="252A37"/>
                <w:kern w:val="0"/>
                <w:sz w:val="27"/>
                <w:szCs w:val="27"/>
              </w:rPr>
              <w:drawing>
                <wp:inline distT="0" distB="0" distL="0" distR="0" wp14:anchorId="4BEFC893" wp14:editId="00959A55">
                  <wp:extent cx="1204047" cy="18002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70" cy="179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14:paraId="2DAD5877" w14:textId="2F3BCE38" w:rsidR="00C1166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</w:rPr>
            </w:pPr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</w:rPr>
              <w:t>Елена Балашова</w:t>
            </w:r>
          </w:p>
          <w:p w14:paraId="51F046E9" w14:textId="7C9BA002" w:rsidR="00C1166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</w:pP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Управляющий партнер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BALASHOVA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LEGAL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CONSULTANTS</w:t>
            </w:r>
          </w:p>
          <w:p w14:paraId="79566C2D" w14:textId="77777777" w:rsidR="00D424E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b/>
                <w:bCs/>
                <w:color w:val="252A37"/>
                <w:sz w:val="16"/>
                <w:szCs w:val="22"/>
                <w:bdr w:val="none" w:sz="0" w:space="0" w:color="auto" w:frame="1"/>
              </w:rPr>
            </w:pPr>
          </w:p>
          <w:p w14:paraId="70017736" w14:textId="72DF2142" w:rsidR="00A05E57" w:rsidRPr="00D424E6" w:rsidRDefault="00D424E6" w:rsidP="00C11666">
            <w:pPr>
              <w:jc w:val="left"/>
              <w:rPr>
                <w:rFonts w:ascii="Roboto" w:eastAsiaTheme="minorHAnsi" w:hAnsi="Roboto"/>
                <w:shd w:val="clear" w:color="auto" w:fill="FFFFFF"/>
              </w:rPr>
            </w:pPr>
            <w:r w:rsidRPr="00D424E6">
              <w:rPr>
                <w:rFonts w:ascii="Roboto" w:eastAsiaTheme="minorHAnsi" w:hAnsi="Roboto"/>
                <w:shd w:val="clear" w:color="auto" w:fill="FFFFFF"/>
              </w:rPr>
              <w:t xml:space="preserve">Более 15 лет опыта консультирования по различным вопросам трудового, корпоративного и миграционного права, в том числе по разрешению трудовых конфликтов с ключевым и руководящим персоналом, индивидуальных и коллективных трудовых споров, обширная практика в качестве тренера по трудовому праву для топ-менеджмента и </w:t>
            </w:r>
            <w:r w:rsidRPr="00D424E6">
              <w:rPr>
                <w:rFonts w:ascii="Roboto" w:eastAsiaTheme="minorHAnsi" w:hAnsi="Roboto"/>
                <w:shd w:val="clear" w:color="auto" w:fill="FFFFFF"/>
                <w:lang w:val="en-US"/>
              </w:rPr>
              <w:t>HR</w:t>
            </w:r>
            <w:r w:rsidRPr="00D424E6">
              <w:rPr>
                <w:rFonts w:ascii="Roboto" w:eastAsiaTheme="minorHAnsi" w:hAnsi="Roboto"/>
                <w:shd w:val="clear" w:color="auto" w:fill="FFFFFF"/>
              </w:rPr>
              <w:t>-специалистов компаний. Является доверенным адвокатом Посольства Германии в Москве и Торгового отдела Посольства Австрии в Москве, а также членом правления и руководителем комитета по вопросам персонала Российско-Германской внешнеторговой палаты.</w:t>
            </w:r>
          </w:p>
        </w:tc>
      </w:tr>
      <w:tr w:rsidR="006B4392" w:rsidRPr="00051290" w14:paraId="7A295C82" w14:textId="77777777" w:rsidTr="006C302C">
        <w:trPr>
          <w:trHeight w:val="4103"/>
        </w:trPr>
        <w:tc>
          <w:tcPr>
            <w:tcW w:w="2136" w:type="dxa"/>
          </w:tcPr>
          <w:p w14:paraId="6A8C429B" w14:textId="77777777" w:rsidR="00133215" w:rsidRPr="00D424E6" w:rsidRDefault="00133215" w:rsidP="00516A6A">
            <w:pPr>
              <w:jc w:val="left"/>
            </w:pPr>
          </w:p>
          <w:p w14:paraId="26DF3364" w14:textId="49B083BF" w:rsidR="003217B8" w:rsidRPr="003217B8" w:rsidRDefault="006B4392" w:rsidP="00516A6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1039E24F" wp14:editId="54425BD9">
                  <wp:extent cx="1219200" cy="1805172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0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14:paraId="06301F92" w14:textId="77777777" w:rsidR="00D424E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  <w:t>Евгения</w:t>
            </w:r>
            <w:proofErr w:type="spellEnd"/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  <w:lang w:val="en-US"/>
              </w:rPr>
              <w:t>Чернова</w:t>
            </w:r>
            <w:proofErr w:type="spellEnd"/>
          </w:p>
          <w:p w14:paraId="40BE2E27" w14:textId="4BED445B" w:rsidR="00C1166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Руководитель</w:t>
            </w:r>
            <w:proofErr w:type="spellEnd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проектов</w:t>
            </w:r>
            <w:proofErr w:type="spellEnd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контроллинга</w:t>
            </w:r>
            <w:proofErr w:type="spellEnd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S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wilar</w:t>
            </w:r>
            <w:proofErr w:type="spellEnd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 xml:space="preserve"> OOO</w:t>
            </w:r>
          </w:p>
          <w:p w14:paraId="23D1FAEC" w14:textId="77777777" w:rsidR="00D424E6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b/>
                <w:bCs/>
                <w:color w:val="252A37"/>
                <w:sz w:val="16"/>
                <w:szCs w:val="22"/>
                <w:bdr w:val="none" w:sz="0" w:space="0" w:color="auto" w:frame="1"/>
              </w:rPr>
            </w:pPr>
          </w:p>
          <w:p w14:paraId="21594E9B" w14:textId="7601C8EF" w:rsidR="00A05E57" w:rsidRPr="00FA6C12" w:rsidRDefault="00C11666" w:rsidP="006C302C">
            <w:pPr>
              <w:jc w:val="left"/>
              <w:rPr>
                <w:lang w:val="en-US"/>
              </w:rPr>
            </w:pPr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 xml:space="preserve">An experienced financial analyst, business consultant, has a </w:t>
            </w:r>
            <w:proofErr w:type="spellStart"/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>DipIFR</w:t>
            </w:r>
            <w:proofErr w:type="spellEnd"/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 xml:space="preserve"> diploma, with more than 10 years of experience in leading positions. Mrs. </w:t>
            </w:r>
            <w:proofErr w:type="spellStart"/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>Chernova</w:t>
            </w:r>
            <w:proofErr w:type="spellEnd"/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 xml:space="preserve"> headed the financial divisions of companies with a billion turnover and a staff of more than a thousand employees. Successfully implemented management report systems from zero level. Since 2019, Mrs. </w:t>
            </w:r>
            <w:proofErr w:type="spellStart"/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>Chernova</w:t>
            </w:r>
            <w:proofErr w:type="spellEnd"/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 xml:space="preserve"> leads Controlling and Reporting department at </w:t>
            </w:r>
            <w:proofErr w:type="spellStart"/>
            <w:r w:rsidR="00CC7D7F"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>Swilar</w:t>
            </w:r>
            <w:proofErr w:type="spellEnd"/>
            <w:r w:rsidRPr="00FA6C12">
              <w:rPr>
                <w:rFonts w:ascii="Roboto" w:eastAsiaTheme="minorHAnsi" w:hAnsi="Roboto"/>
                <w:shd w:val="clear" w:color="auto" w:fill="FFFFFF"/>
                <w:lang w:val="en-US"/>
              </w:rPr>
              <w:t xml:space="preserve"> OOO in Moscow.</w:t>
            </w:r>
          </w:p>
        </w:tc>
      </w:tr>
      <w:tr w:rsidR="006B4392" w:rsidRPr="00D424E6" w14:paraId="74AA78BA" w14:textId="77777777" w:rsidTr="006C302C">
        <w:trPr>
          <w:cantSplit/>
          <w:trHeight w:val="2916"/>
        </w:trPr>
        <w:tc>
          <w:tcPr>
            <w:tcW w:w="2136" w:type="dxa"/>
          </w:tcPr>
          <w:p w14:paraId="21E4253A" w14:textId="77777777" w:rsidR="00133215" w:rsidRPr="00FA6C12" w:rsidRDefault="00133215" w:rsidP="00516A6A">
            <w:pPr>
              <w:jc w:val="left"/>
              <w:rPr>
                <w:lang w:val="en-US"/>
              </w:rPr>
            </w:pPr>
          </w:p>
          <w:p w14:paraId="1FCEDD04" w14:textId="0D7DEF4F" w:rsidR="003217B8" w:rsidRPr="003217B8" w:rsidRDefault="006B4392" w:rsidP="00516A6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94A3755" wp14:editId="1FA0859F">
                  <wp:extent cx="1219200" cy="18192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14:paraId="624218B9" w14:textId="005AD751" w:rsidR="006B4392" w:rsidRPr="00D424E6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rFonts w:ascii="Roboto" w:eastAsiaTheme="majorEastAsia" w:hAnsi="Roboto" w:cstheme="majorBidi"/>
                <w:b w:val="0"/>
                <w:bCs w:val="0"/>
                <w:color w:val="000000"/>
                <w:kern w:val="2"/>
                <w:sz w:val="28"/>
                <w:szCs w:val="28"/>
              </w:rPr>
            </w:pPr>
            <w:r w:rsidRPr="00D424E6">
              <w:rPr>
                <w:rFonts w:ascii="Roboto" w:eastAsiaTheme="majorEastAsia" w:hAnsi="Roboto" w:cstheme="majorBidi"/>
                <w:color w:val="000000"/>
                <w:kern w:val="2"/>
                <w:sz w:val="28"/>
                <w:szCs w:val="28"/>
              </w:rPr>
              <w:t>Др. Георг Шнайдер - модератор</w:t>
            </w:r>
          </w:p>
          <w:p w14:paraId="05FFCBF3" w14:textId="22B77973" w:rsidR="006B4392" w:rsidRPr="003B5C54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</w:pP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Управляющий партнер </w:t>
            </w:r>
            <w:proofErr w:type="spellStart"/>
            <w:r w:rsidR="003B5C54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S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wilar</w:t>
            </w:r>
            <w:proofErr w:type="spellEnd"/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GmbH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, руководитель Московской рабочей группы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ICV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(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International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Association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of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  <w:lang w:val="en-US"/>
              </w:rPr>
              <w:t>Controllers</w:t>
            </w:r>
            <w:r w:rsidRPr="00D424E6">
              <w:rPr>
                <w:rStyle w:val="a3"/>
                <w:rFonts w:ascii="Roboto" w:hAnsi="Roboto"/>
                <w:color w:val="252A37"/>
                <w:sz w:val="22"/>
                <w:szCs w:val="22"/>
                <w:bdr w:val="none" w:sz="0" w:space="0" w:color="auto" w:frame="1"/>
              </w:rPr>
              <w:t>)</w:t>
            </w:r>
          </w:p>
          <w:p w14:paraId="57DD5A98" w14:textId="77777777" w:rsidR="00D424E6" w:rsidRPr="003B5C54" w:rsidRDefault="00D424E6" w:rsidP="00042BAF">
            <w:pPr>
              <w:pStyle w:val="a9"/>
              <w:shd w:val="clear" w:color="auto" w:fill="FFFFFF"/>
              <w:spacing w:beforeAutospacing="0" w:afterAutospacing="0"/>
              <w:textAlignment w:val="baseline"/>
              <w:rPr>
                <w:rFonts w:ascii="Roboto" w:hAnsi="Roboto"/>
                <w:b/>
                <w:bCs/>
                <w:color w:val="252A37"/>
                <w:sz w:val="16"/>
                <w:szCs w:val="22"/>
                <w:bdr w:val="none" w:sz="0" w:space="0" w:color="auto" w:frame="1"/>
              </w:rPr>
            </w:pPr>
          </w:p>
          <w:p w14:paraId="3788F773" w14:textId="69316577" w:rsidR="00D424E6" w:rsidRPr="00D424E6" w:rsidRDefault="00D424E6" w:rsidP="00D424E6">
            <w:pPr>
              <w:jc w:val="left"/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</w:pP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В качестве управляющего партнера </w:t>
            </w:r>
            <w:proofErr w:type="spellStart"/>
            <w:r w:rsidR="003B5C54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S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wilar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GmbH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в Германии, др. Шнайдер поддерживает иностранные компании малого и среднего бизнеса в России при разработке стратегических концепций и вопросах персонала. Др. Шнайдер обладает более чем 30-летним опытом работы с Россией в сфере производства, в том числе в позиции топ-менеджера в локальном российском производстве одного из глобальных производителей в сфере автопромышленности. Имея высшее образование и докторскую степень в сфере экономики, др. Шнайдер, в числе прочего, специализируется в своей работе на внедрении эффективных инструментов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контроллинга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. Он возглавляет Московскую рабочую группу 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  <w:lang w:val="en-US"/>
              </w:rPr>
              <w:t>ICV</w:t>
            </w: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с момента ее основания в 2017 году.</w:t>
            </w:r>
          </w:p>
          <w:p w14:paraId="2D1AB550" w14:textId="1C89BC50" w:rsidR="006B4392" w:rsidRPr="00D424E6" w:rsidRDefault="00D424E6" w:rsidP="00D424E6">
            <w:pPr>
              <w:jc w:val="left"/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</w:pPr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Др. Шнайдер живет со своей семьей в Германии в г. </w:t>
            </w:r>
            <w:proofErr w:type="spellStart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>Свистталь</w:t>
            </w:r>
            <w:proofErr w:type="spellEnd"/>
            <w:r w:rsidRPr="00D424E6">
              <w:rPr>
                <w:rFonts w:ascii="Roboto" w:eastAsiaTheme="minorHAnsi" w:hAnsi="Roboto"/>
                <w:color w:val="252A37"/>
                <w:kern w:val="0"/>
                <w:shd w:val="clear" w:color="auto" w:fill="FFFFFF"/>
              </w:rPr>
              <w:t xml:space="preserve"> недалеко от Бонна.</w:t>
            </w:r>
          </w:p>
        </w:tc>
      </w:tr>
    </w:tbl>
    <w:p w14:paraId="2FA828C0" w14:textId="1AB6158D" w:rsidR="006542AA" w:rsidRPr="00D424E6" w:rsidRDefault="006542AA">
      <w:pPr>
        <w:rPr>
          <w:rFonts w:asciiTheme="majorHAnsi" w:hAnsiTheme="majorHAnsi"/>
        </w:rPr>
      </w:pPr>
    </w:p>
    <w:sectPr w:rsidR="006542AA" w:rsidRPr="00D424E6" w:rsidSect="00017074">
      <w:pgSz w:w="11906" w:h="16838"/>
      <w:pgMar w:top="426" w:right="707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rif">
    <w:altName w:val="Cambria"/>
    <w:charset w:val="01"/>
    <w:family w:val="roman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AFD"/>
    <w:multiLevelType w:val="hybridMultilevel"/>
    <w:tmpl w:val="5E44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3AF4"/>
    <w:multiLevelType w:val="hybridMultilevel"/>
    <w:tmpl w:val="C562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AA"/>
    <w:rsid w:val="00017074"/>
    <w:rsid w:val="00023E93"/>
    <w:rsid w:val="00042BAF"/>
    <w:rsid w:val="00051290"/>
    <w:rsid w:val="00061FF0"/>
    <w:rsid w:val="00064FC1"/>
    <w:rsid w:val="000744BB"/>
    <w:rsid w:val="00086803"/>
    <w:rsid w:val="000A744A"/>
    <w:rsid w:val="000F4CAD"/>
    <w:rsid w:val="00113092"/>
    <w:rsid w:val="00123465"/>
    <w:rsid w:val="00133215"/>
    <w:rsid w:val="0013379F"/>
    <w:rsid w:val="00155179"/>
    <w:rsid w:val="001A45B2"/>
    <w:rsid w:val="001B1105"/>
    <w:rsid w:val="001F412A"/>
    <w:rsid w:val="00257FAD"/>
    <w:rsid w:val="00266614"/>
    <w:rsid w:val="00281FF4"/>
    <w:rsid w:val="0028329B"/>
    <w:rsid w:val="002B10CD"/>
    <w:rsid w:val="00310F3E"/>
    <w:rsid w:val="003217B8"/>
    <w:rsid w:val="00337503"/>
    <w:rsid w:val="003649C9"/>
    <w:rsid w:val="00364CAD"/>
    <w:rsid w:val="00370363"/>
    <w:rsid w:val="003B1196"/>
    <w:rsid w:val="003B5C54"/>
    <w:rsid w:val="003E7836"/>
    <w:rsid w:val="00402081"/>
    <w:rsid w:val="00402176"/>
    <w:rsid w:val="00421496"/>
    <w:rsid w:val="00425E5D"/>
    <w:rsid w:val="00427805"/>
    <w:rsid w:val="00434B16"/>
    <w:rsid w:val="00446F97"/>
    <w:rsid w:val="00450B20"/>
    <w:rsid w:val="00470642"/>
    <w:rsid w:val="00473857"/>
    <w:rsid w:val="00482AF5"/>
    <w:rsid w:val="004A2FD1"/>
    <w:rsid w:val="004B79E3"/>
    <w:rsid w:val="004E2325"/>
    <w:rsid w:val="004F4630"/>
    <w:rsid w:val="00507C5D"/>
    <w:rsid w:val="0051560C"/>
    <w:rsid w:val="00516A6A"/>
    <w:rsid w:val="00517311"/>
    <w:rsid w:val="0052678C"/>
    <w:rsid w:val="00561169"/>
    <w:rsid w:val="005917D5"/>
    <w:rsid w:val="005C0893"/>
    <w:rsid w:val="00637718"/>
    <w:rsid w:val="006542AA"/>
    <w:rsid w:val="00687132"/>
    <w:rsid w:val="006B4392"/>
    <w:rsid w:val="006C302C"/>
    <w:rsid w:val="006D4FB0"/>
    <w:rsid w:val="00712F88"/>
    <w:rsid w:val="0076224D"/>
    <w:rsid w:val="0076320C"/>
    <w:rsid w:val="0077680E"/>
    <w:rsid w:val="008078BA"/>
    <w:rsid w:val="00816667"/>
    <w:rsid w:val="008300D2"/>
    <w:rsid w:val="00842924"/>
    <w:rsid w:val="00847387"/>
    <w:rsid w:val="008646B7"/>
    <w:rsid w:val="00872D71"/>
    <w:rsid w:val="008D1DF2"/>
    <w:rsid w:val="008F7CF5"/>
    <w:rsid w:val="009718C4"/>
    <w:rsid w:val="00980620"/>
    <w:rsid w:val="009847FF"/>
    <w:rsid w:val="00986415"/>
    <w:rsid w:val="00994892"/>
    <w:rsid w:val="009A74F3"/>
    <w:rsid w:val="009B0DD7"/>
    <w:rsid w:val="009D0D10"/>
    <w:rsid w:val="009E1776"/>
    <w:rsid w:val="009E181B"/>
    <w:rsid w:val="00A05E57"/>
    <w:rsid w:val="00A314DE"/>
    <w:rsid w:val="00A635FA"/>
    <w:rsid w:val="00A645E5"/>
    <w:rsid w:val="00AA5490"/>
    <w:rsid w:val="00B07C25"/>
    <w:rsid w:val="00B10A57"/>
    <w:rsid w:val="00B137C5"/>
    <w:rsid w:val="00B22D82"/>
    <w:rsid w:val="00B2480F"/>
    <w:rsid w:val="00B65946"/>
    <w:rsid w:val="00B675BF"/>
    <w:rsid w:val="00BB4D01"/>
    <w:rsid w:val="00BB608A"/>
    <w:rsid w:val="00BE31DA"/>
    <w:rsid w:val="00C02D63"/>
    <w:rsid w:val="00C11666"/>
    <w:rsid w:val="00C555CE"/>
    <w:rsid w:val="00C7256A"/>
    <w:rsid w:val="00C739EA"/>
    <w:rsid w:val="00C81BB8"/>
    <w:rsid w:val="00C8797B"/>
    <w:rsid w:val="00C95431"/>
    <w:rsid w:val="00CC041F"/>
    <w:rsid w:val="00CC7D7F"/>
    <w:rsid w:val="00CD538F"/>
    <w:rsid w:val="00D22554"/>
    <w:rsid w:val="00D424E6"/>
    <w:rsid w:val="00D526A4"/>
    <w:rsid w:val="00D80BFB"/>
    <w:rsid w:val="00DB56BE"/>
    <w:rsid w:val="00DE06D2"/>
    <w:rsid w:val="00DF257B"/>
    <w:rsid w:val="00E06CFE"/>
    <w:rsid w:val="00E075AE"/>
    <w:rsid w:val="00E31973"/>
    <w:rsid w:val="00E33DA9"/>
    <w:rsid w:val="00E3698A"/>
    <w:rsid w:val="00E54BEF"/>
    <w:rsid w:val="00E86B69"/>
    <w:rsid w:val="00EA0CFD"/>
    <w:rsid w:val="00EA1298"/>
    <w:rsid w:val="00EC0CD1"/>
    <w:rsid w:val="00EE072C"/>
    <w:rsid w:val="00EF1AAA"/>
    <w:rsid w:val="00F47583"/>
    <w:rsid w:val="00F57ED9"/>
    <w:rsid w:val="00F72BD0"/>
    <w:rsid w:val="00F92C5E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7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5"/>
    <w:pPr>
      <w:widowControl w:val="0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4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B0DD7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BB1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700A5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FreeSerif" w:eastAsia="WenQuanYi Micro Hei" w:hAnsi="FreeSerif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FreeSerif" w:hAnsi="FreeSerif"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FreeSerif" w:hAnsi="FreeSerif"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FreeSerif" w:hAnsi="FreeSerif" w:cs="Lohit Devanagari"/>
    </w:rPr>
  </w:style>
  <w:style w:type="paragraph" w:styleId="a9">
    <w:name w:val="Normal (Web)"/>
    <w:basedOn w:val="a"/>
    <w:uiPriority w:val="99"/>
    <w:unhideWhenUsed/>
    <w:qFormat/>
    <w:rsid w:val="00BC1BB1"/>
    <w:pPr>
      <w:widowControl/>
      <w:spacing w:beforeAutospacing="1" w:afterAutospacing="1"/>
      <w:jc w:val="left"/>
    </w:pPr>
    <w:rPr>
      <w:rFonts w:eastAsiaTheme="minorHAnsi"/>
      <w:kern w:val="0"/>
      <w:sz w:val="24"/>
      <w:szCs w:val="24"/>
    </w:rPr>
  </w:style>
  <w:style w:type="paragraph" w:customStyle="1" w:styleId="standsekr">
    <w:name w:val="standsekr"/>
    <w:basedOn w:val="a"/>
    <w:uiPriority w:val="99"/>
    <w:qFormat/>
    <w:rsid w:val="00EA35AA"/>
    <w:pPr>
      <w:widowControl/>
      <w:spacing w:line="240" w:lineRule="atLeast"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9B0D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503"/>
    <w:rPr>
      <w:rFonts w:asciiTheme="majorHAnsi" w:eastAsiaTheme="majorEastAsia" w:hAnsiTheme="majorHAnsi" w:cstheme="majorBidi"/>
      <w:b/>
      <w:bCs/>
      <w:color w:val="4F81BD" w:themeColor="accent1"/>
      <w:kern w:val="2"/>
      <w:szCs w:val="20"/>
      <w:lang w:eastAsia="ru-RU"/>
    </w:rPr>
  </w:style>
  <w:style w:type="character" w:styleId="aa">
    <w:name w:val="Hyperlink"/>
    <w:basedOn w:val="a0"/>
    <w:uiPriority w:val="99"/>
    <w:unhideWhenUsed/>
    <w:rsid w:val="0033750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4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E5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5E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table" w:styleId="ad">
    <w:name w:val="Table Grid"/>
    <w:basedOn w:val="a1"/>
    <w:uiPriority w:val="59"/>
    <w:rsid w:val="00AA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6B4392"/>
    <w:pPr>
      <w:autoSpaceDE w:val="0"/>
      <w:autoSpaceDN w:val="0"/>
      <w:spacing w:before="39"/>
      <w:ind w:left="2436"/>
      <w:jc w:val="left"/>
      <w:outlineLvl w:val="3"/>
    </w:pPr>
    <w:rPr>
      <w:rFonts w:ascii="Verdana" w:eastAsia="Verdana" w:hAnsi="Verdana" w:cs="Verdana"/>
      <w:b/>
      <w:bCs/>
      <w:kern w:val="0"/>
      <w:sz w:val="13"/>
      <w:szCs w:val="13"/>
      <w:lang w:val="en-US" w:eastAsia="en-US"/>
    </w:rPr>
  </w:style>
  <w:style w:type="paragraph" w:styleId="ae">
    <w:name w:val="List Paragraph"/>
    <w:basedOn w:val="a"/>
    <w:uiPriority w:val="34"/>
    <w:qFormat/>
    <w:rsid w:val="00E86B6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EA1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5"/>
    <w:pPr>
      <w:widowControl w:val="0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4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B0DD7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BB1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700A5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FreeSerif" w:eastAsia="WenQuanYi Micro Hei" w:hAnsi="FreeSerif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FreeSerif" w:hAnsi="FreeSerif"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FreeSerif" w:hAnsi="FreeSerif"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FreeSerif" w:hAnsi="FreeSerif" w:cs="Lohit Devanagari"/>
    </w:rPr>
  </w:style>
  <w:style w:type="paragraph" w:styleId="a9">
    <w:name w:val="Normal (Web)"/>
    <w:basedOn w:val="a"/>
    <w:uiPriority w:val="99"/>
    <w:unhideWhenUsed/>
    <w:qFormat/>
    <w:rsid w:val="00BC1BB1"/>
    <w:pPr>
      <w:widowControl/>
      <w:spacing w:beforeAutospacing="1" w:afterAutospacing="1"/>
      <w:jc w:val="left"/>
    </w:pPr>
    <w:rPr>
      <w:rFonts w:eastAsiaTheme="minorHAnsi"/>
      <w:kern w:val="0"/>
      <w:sz w:val="24"/>
      <w:szCs w:val="24"/>
    </w:rPr>
  </w:style>
  <w:style w:type="paragraph" w:customStyle="1" w:styleId="standsekr">
    <w:name w:val="standsekr"/>
    <w:basedOn w:val="a"/>
    <w:uiPriority w:val="99"/>
    <w:qFormat/>
    <w:rsid w:val="00EA35AA"/>
    <w:pPr>
      <w:widowControl/>
      <w:spacing w:line="240" w:lineRule="atLeast"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9B0D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503"/>
    <w:rPr>
      <w:rFonts w:asciiTheme="majorHAnsi" w:eastAsiaTheme="majorEastAsia" w:hAnsiTheme="majorHAnsi" w:cstheme="majorBidi"/>
      <w:b/>
      <w:bCs/>
      <w:color w:val="4F81BD" w:themeColor="accent1"/>
      <w:kern w:val="2"/>
      <w:szCs w:val="20"/>
      <w:lang w:eastAsia="ru-RU"/>
    </w:rPr>
  </w:style>
  <w:style w:type="character" w:styleId="aa">
    <w:name w:val="Hyperlink"/>
    <w:basedOn w:val="a0"/>
    <w:uiPriority w:val="99"/>
    <w:unhideWhenUsed/>
    <w:rsid w:val="0033750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4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E5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5E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table" w:styleId="ad">
    <w:name w:val="Table Grid"/>
    <w:basedOn w:val="a1"/>
    <w:uiPriority w:val="59"/>
    <w:rsid w:val="00AA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6B4392"/>
    <w:pPr>
      <w:autoSpaceDE w:val="0"/>
      <w:autoSpaceDN w:val="0"/>
      <w:spacing w:before="39"/>
      <w:ind w:left="2436"/>
      <w:jc w:val="left"/>
      <w:outlineLvl w:val="3"/>
    </w:pPr>
    <w:rPr>
      <w:rFonts w:ascii="Verdana" w:eastAsia="Verdana" w:hAnsi="Verdana" w:cs="Verdana"/>
      <w:b/>
      <w:bCs/>
      <w:kern w:val="0"/>
      <w:sz w:val="13"/>
      <w:szCs w:val="13"/>
      <w:lang w:val="en-US" w:eastAsia="en-US"/>
    </w:rPr>
  </w:style>
  <w:style w:type="paragraph" w:styleId="ae">
    <w:name w:val="List Paragraph"/>
    <w:basedOn w:val="a"/>
    <w:uiPriority w:val="34"/>
    <w:qFormat/>
    <w:rsid w:val="00E86B69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EA1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0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14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583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5629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1413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7261">
          <w:marLeft w:val="0"/>
          <w:marRight w:val="0"/>
          <w:marTop w:val="100"/>
          <w:marBottom w:val="100"/>
          <w:divBdr>
            <w:top w:val="single" w:sz="2" w:space="0" w:color="333333"/>
            <w:left w:val="single" w:sz="2" w:space="0" w:color="333333"/>
            <w:bottom w:val="single" w:sz="2" w:space="31" w:color="E0E5F0"/>
            <w:right w:val="single" w:sz="2" w:space="0" w:color="333333"/>
          </w:divBdr>
          <w:divsChild>
            <w:div w:id="1595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hyperlink" Target="mailto:audit@sterngoff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terngoff.com/webinar-26-05-2020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C09A-0ED5-4722-974B-E32D6C19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Stagisti</cp:lastModifiedBy>
  <cp:revision>2</cp:revision>
  <cp:lastPrinted>2018-09-28T11:08:00Z</cp:lastPrinted>
  <dcterms:created xsi:type="dcterms:W3CDTF">2020-05-20T10:53:00Z</dcterms:created>
  <dcterms:modified xsi:type="dcterms:W3CDTF">2020-05-20T10:53:00Z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